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468" w:rsidRPr="00703EBC" w:rsidRDefault="00AB56D0" w:rsidP="00703EBC">
      <w:pPr>
        <w:tabs>
          <w:tab w:val="left" w:pos="5340"/>
        </w:tabs>
        <w:jc w:val="center"/>
        <w:rPr>
          <w:i/>
          <w:sz w:val="12"/>
        </w:rPr>
      </w:pPr>
      <w:bookmarkStart w:id="0" w:name="_GoBack"/>
      <w:bookmarkEnd w:id="0"/>
      <w:r w:rsidRPr="006F4AF1">
        <w:rPr>
          <w:b/>
          <w:noProof/>
          <w:sz w:val="20"/>
          <w:szCs w:val="24"/>
          <w:lang w:eastAsia="it-IT"/>
        </w:rPr>
        <w:drawing>
          <wp:anchor distT="0" distB="0" distL="114935" distR="114935" simplePos="0" relativeHeight="251658240" behindDoc="0" locked="0" layoutInCell="1" allowOverlap="1" wp14:anchorId="3615C600" wp14:editId="7C59C7B0">
            <wp:simplePos x="0" y="0"/>
            <wp:positionH relativeFrom="column">
              <wp:posOffset>-17780</wp:posOffset>
            </wp:positionH>
            <wp:positionV relativeFrom="paragraph">
              <wp:posOffset>-269875</wp:posOffset>
            </wp:positionV>
            <wp:extent cx="6195060" cy="992505"/>
            <wp:effectExtent l="0" t="0" r="0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060" cy="992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CD9" w:rsidRPr="006F4AF1">
        <w:rPr>
          <w:i/>
          <w:sz w:val="12"/>
        </w:rPr>
        <w:t>Un paese vuol dire non essere soli, sapere che nella gente, nelle piante, n</w:t>
      </w:r>
      <w:r w:rsidRPr="006F4AF1">
        <w:rPr>
          <w:i/>
          <w:sz w:val="12"/>
        </w:rPr>
        <w:t xml:space="preserve">ella terra c’è qualcosa di </w:t>
      </w:r>
      <w:proofErr w:type="gramStart"/>
      <w:r w:rsidRPr="006F4AF1">
        <w:rPr>
          <w:i/>
          <w:sz w:val="12"/>
        </w:rPr>
        <w:t xml:space="preserve">tuo </w:t>
      </w:r>
      <w:r w:rsidR="00556CD9" w:rsidRPr="006F4AF1">
        <w:rPr>
          <w:i/>
          <w:sz w:val="12"/>
        </w:rPr>
        <w:t xml:space="preserve"> che</w:t>
      </w:r>
      <w:proofErr w:type="gramEnd"/>
      <w:r w:rsidR="00556CD9" w:rsidRPr="006F4AF1">
        <w:rPr>
          <w:i/>
          <w:sz w:val="12"/>
        </w:rPr>
        <w:t xml:space="preserve"> anche quando non ci sei resta ad aspettarti. (Cesare Pavese)</w:t>
      </w:r>
    </w:p>
    <w:p w:rsidR="00287DD4" w:rsidRPr="00287DD4" w:rsidRDefault="00287DD4" w:rsidP="00287DD4">
      <w:pPr>
        <w:pStyle w:val="Nessunaspaziatura"/>
        <w:jc w:val="both"/>
      </w:pPr>
      <w:r w:rsidRPr="00287DD4">
        <w:t>Roma, 23.07.2019</w:t>
      </w:r>
    </w:p>
    <w:p w:rsidR="00287DD4" w:rsidRDefault="00287DD4" w:rsidP="001074FF">
      <w:pPr>
        <w:pStyle w:val="Corpotesto"/>
        <w:ind w:right="-2"/>
        <w:rPr>
          <w:rFonts w:asciiTheme="minorHAnsi" w:hAnsiTheme="minorHAnsi"/>
          <w:b/>
          <w:szCs w:val="24"/>
        </w:rPr>
      </w:pPr>
    </w:p>
    <w:p w:rsidR="00BC1C4E" w:rsidRDefault="00334BA1" w:rsidP="001074FF">
      <w:pPr>
        <w:pStyle w:val="Corpotesto"/>
        <w:ind w:right="-2"/>
        <w:rPr>
          <w:rFonts w:asciiTheme="minorHAnsi" w:hAnsiTheme="minorHAnsi"/>
          <w:b/>
          <w:szCs w:val="24"/>
        </w:rPr>
      </w:pPr>
      <w:proofErr w:type="spellStart"/>
      <w:r w:rsidRPr="001074FF">
        <w:rPr>
          <w:rFonts w:asciiTheme="minorHAnsi" w:hAnsiTheme="minorHAnsi"/>
          <w:b/>
          <w:szCs w:val="24"/>
        </w:rPr>
        <w:t>PdL</w:t>
      </w:r>
      <w:proofErr w:type="spellEnd"/>
      <w:r w:rsidRPr="001074FF">
        <w:rPr>
          <w:rFonts w:asciiTheme="minorHAnsi" w:hAnsiTheme="minorHAnsi"/>
          <w:b/>
          <w:szCs w:val="24"/>
        </w:rPr>
        <w:t xml:space="preserve"> C.907 </w:t>
      </w:r>
      <w:proofErr w:type="spellStart"/>
      <w:r w:rsidRPr="001074FF">
        <w:rPr>
          <w:rFonts w:asciiTheme="minorHAnsi" w:hAnsiTheme="minorHAnsi"/>
          <w:b/>
          <w:szCs w:val="24"/>
        </w:rPr>
        <w:t>Muroni</w:t>
      </w:r>
      <w:proofErr w:type="spellEnd"/>
      <w:r w:rsidRPr="001074FF">
        <w:rPr>
          <w:rFonts w:asciiTheme="minorHAnsi" w:hAnsiTheme="minorHAnsi"/>
          <w:b/>
          <w:szCs w:val="24"/>
        </w:rPr>
        <w:t xml:space="preserve"> e C. 1276 </w:t>
      </w:r>
      <w:proofErr w:type="spellStart"/>
      <w:r w:rsidRPr="001074FF">
        <w:rPr>
          <w:rFonts w:asciiTheme="minorHAnsi" w:hAnsiTheme="minorHAnsi"/>
          <w:b/>
          <w:szCs w:val="24"/>
        </w:rPr>
        <w:t>Rizzetto</w:t>
      </w:r>
      <w:proofErr w:type="spellEnd"/>
      <w:r w:rsidRPr="001074FF">
        <w:rPr>
          <w:rFonts w:asciiTheme="minorHAnsi" w:hAnsiTheme="minorHAnsi"/>
          <w:b/>
          <w:szCs w:val="24"/>
        </w:rPr>
        <w:t xml:space="preserve"> concernenti il recupero dei rifiuti solidi dispersi in mare e </w:t>
      </w:r>
      <w:proofErr w:type="gramStart"/>
      <w:r w:rsidRPr="001074FF">
        <w:rPr>
          <w:rFonts w:asciiTheme="minorHAnsi" w:hAnsiTheme="minorHAnsi"/>
          <w:b/>
          <w:szCs w:val="24"/>
        </w:rPr>
        <w:t>la tutele</w:t>
      </w:r>
      <w:proofErr w:type="gramEnd"/>
      <w:r w:rsidRPr="001074FF">
        <w:rPr>
          <w:rFonts w:asciiTheme="minorHAnsi" w:hAnsiTheme="minorHAnsi"/>
          <w:b/>
          <w:szCs w:val="24"/>
        </w:rPr>
        <w:t xml:space="preserve"> dell’ambiente marino, nonché </w:t>
      </w:r>
      <w:proofErr w:type="spellStart"/>
      <w:r w:rsidRPr="001074FF">
        <w:rPr>
          <w:rFonts w:asciiTheme="minorHAnsi" w:hAnsiTheme="minorHAnsi"/>
          <w:b/>
          <w:szCs w:val="24"/>
        </w:rPr>
        <w:t>DdL</w:t>
      </w:r>
      <w:proofErr w:type="spellEnd"/>
      <w:r w:rsidRPr="001074FF">
        <w:rPr>
          <w:rFonts w:asciiTheme="minorHAnsi" w:hAnsiTheme="minorHAnsi"/>
          <w:b/>
          <w:szCs w:val="24"/>
        </w:rPr>
        <w:t xml:space="preserve"> 1939 Governo, denominato “Legge </w:t>
      </w:r>
      <w:proofErr w:type="spellStart"/>
      <w:r w:rsidRPr="001074FF">
        <w:rPr>
          <w:rFonts w:asciiTheme="minorHAnsi" w:hAnsiTheme="minorHAnsi"/>
          <w:b/>
          <w:szCs w:val="24"/>
        </w:rPr>
        <w:t>SalvaMare</w:t>
      </w:r>
      <w:proofErr w:type="spellEnd"/>
      <w:r w:rsidR="00D95453" w:rsidRPr="001074FF">
        <w:rPr>
          <w:rFonts w:asciiTheme="minorHAnsi" w:hAnsiTheme="minorHAnsi"/>
          <w:b/>
          <w:szCs w:val="24"/>
        </w:rPr>
        <w:t>”</w:t>
      </w:r>
      <w:r w:rsidRPr="001074FF">
        <w:rPr>
          <w:rFonts w:asciiTheme="minorHAnsi" w:hAnsiTheme="minorHAnsi"/>
          <w:b/>
          <w:szCs w:val="24"/>
        </w:rPr>
        <w:t>.</w:t>
      </w:r>
    </w:p>
    <w:p w:rsidR="00287DD4" w:rsidRPr="001074FF" w:rsidRDefault="00287DD4" w:rsidP="001074FF">
      <w:pPr>
        <w:pStyle w:val="Corpotesto"/>
        <w:ind w:right="-2"/>
        <w:rPr>
          <w:rFonts w:asciiTheme="minorHAnsi" w:hAnsiTheme="minorHAnsi"/>
          <w:b/>
          <w:szCs w:val="24"/>
        </w:rPr>
      </w:pPr>
    </w:p>
    <w:p w:rsidR="00334BA1" w:rsidRDefault="00334BA1" w:rsidP="00BC1C4E">
      <w:pPr>
        <w:pStyle w:val="Corpotesto"/>
        <w:ind w:right="-2" w:firstLine="709"/>
        <w:jc w:val="center"/>
        <w:rPr>
          <w:rFonts w:asciiTheme="minorHAnsi" w:hAnsiTheme="minorHAnsi"/>
          <w:b/>
          <w:szCs w:val="24"/>
        </w:rPr>
      </w:pPr>
      <w:r w:rsidRPr="001074FF">
        <w:rPr>
          <w:rFonts w:asciiTheme="minorHAnsi" w:hAnsiTheme="minorHAnsi"/>
          <w:b/>
          <w:szCs w:val="24"/>
        </w:rPr>
        <w:t>OSSERVAZIONI</w:t>
      </w:r>
    </w:p>
    <w:p w:rsidR="00287DD4" w:rsidRPr="001074FF" w:rsidRDefault="00287DD4" w:rsidP="00BC1C4E">
      <w:pPr>
        <w:pStyle w:val="Corpotesto"/>
        <w:ind w:right="-2" w:firstLine="709"/>
        <w:jc w:val="center"/>
        <w:rPr>
          <w:rFonts w:asciiTheme="minorHAnsi" w:hAnsiTheme="minorHAnsi"/>
          <w:b/>
          <w:szCs w:val="24"/>
        </w:rPr>
      </w:pPr>
    </w:p>
    <w:p w:rsidR="00601A7B" w:rsidRPr="001074FF" w:rsidRDefault="00601A7B" w:rsidP="001074FF">
      <w:pPr>
        <w:pStyle w:val="Nessunaspaziatura"/>
        <w:jc w:val="both"/>
        <w:rPr>
          <w:b/>
          <w:color w:val="000000"/>
          <w:sz w:val="24"/>
          <w:szCs w:val="24"/>
        </w:rPr>
      </w:pPr>
      <w:r w:rsidRPr="001074FF">
        <w:rPr>
          <w:b/>
          <w:color w:val="000000"/>
          <w:sz w:val="24"/>
          <w:szCs w:val="24"/>
        </w:rPr>
        <w:t xml:space="preserve">Al Presidente </w:t>
      </w:r>
      <w:proofErr w:type="gramStart"/>
      <w:r w:rsidRPr="001074FF">
        <w:rPr>
          <w:b/>
          <w:color w:val="000000"/>
          <w:sz w:val="24"/>
          <w:szCs w:val="24"/>
        </w:rPr>
        <w:t>dell</w:t>
      </w:r>
      <w:r w:rsidR="00D95453" w:rsidRPr="001074FF">
        <w:rPr>
          <w:b/>
          <w:color w:val="000000"/>
          <w:sz w:val="24"/>
          <w:szCs w:val="24"/>
        </w:rPr>
        <w:t>’ VIII</w:t>
      </w:r>
      <w:proofErr w:type="gramEnd"/>
      <w:r w:rsidR="00D95453" w:rsidRPr="001074FF">
        <w:rPr>
          <w:b/>
          <w:color w:val="000000"/>
          <w:sz w:val="24"/>
          <w:szCs w:val="24"/>
        </w:rPr>
        <w:t>^</w:t>
      </w:r>
      <w:r w:rsidRPr="001074FF">
        <w:rPr>
          <w:b/>
          <w:color w:val="000000"/>
          <w:sz w:val="24"/>
          <w:szCs w:val="24"/>
        </w:rPr>
        <w:t xml:space="preserve"> Commissione </w:t>
      </w:r>
      <w:r w:rsidR="00D95453" w:rsidRPr="001074FF">
        <w:rPr>
          <w:b/>
          <w:color w:val="000000"/>
          <w:sz w:val="24"/>
          <w:szCs w:val="24"/>
        </w:rPr>
        <w:t>(Ambiente, territorio e lavori pubblici)</w:t>
      </w:r>
      <w:r w:rsidRPr="001074FF">
        <w:rPr>
          <w:b/>
          <w:color w:val="000000"/>
          <w:sz w:val="24"/>
          <w:szCs w:val="24"/>
        </w:rPr>
        <w:t xml:space="preserve"> audizione del 2</w:t>
      </w:r>
      <w:r w:rsidR="00D95453" w:rsidRPr="001074FF">
        <w:rPr>
          <w:b/>
          <w:color w:val="000000"/>
          <w:sz w:val="24"/>
          <w:szCs w:val="24"/>
        </w:rPr>
        <w:t>4 luglio</w:t>
      </w:r>
      <w:r w:rsidRPr="001074FF">
        <w:rPr>
          <w:b/>
          <w:color w:val="000000"/>
          <w:sz w:val="24"/>
          <w:szCs w:val="24"/>
        </w:rPr>
        <w:t xml:space="preserve"> 2019.</w:t>
      </w:r>
    </w:p>
    <w:p w:rsidR="00D95453" w:rsidRPr="001074FF" w:rsidRDefault="00D95453" w:rsidP="001074FF">
      <w:pPr>
        <w:pStyle w:val="Nessunaspaziatura"/>
        <w:jc w:val="both"/>
        <w:rPr>
          <w:color w:val="000000"/>
          <w:sz w:val="24"/>
          <w:szCs w:val="24"/>
        </w:rPr>
      </w:pPr>
    </w:p>
    <w:p w:rsidR="00601A7B" w:rsidRPr="00287DD4" w:rsidRDefault="00334BA1" w:rsidP="001074FF">
      <w:pPr>
        <w:pStyle w:val="Nessunaspaziatura"/>
        <w:jc w:val="both"/>
        <w:rPr>
          <w:rFonts w:eastAsia="Times New Roman" w:cs="Arial"/>
          <w:sz w:val="24"/>
          <w:szCs w:val="24"/>
          <w:lang w:eastAsia="it-IT"/>
        </w:rPr>
      </w:pPr>
      <w:r w:rsidRPr="00287DD4">
        <w:rPr>
          <w:rFonts w:eastAsia="Times New Roman" w:cs="Arial"/>
          <w:sz w:val="24"/>
          <w:szCs w:val="24"/>
          <w:lang w:eastAsia="it-IT"/>
        </w:rPr>
        <w:t>Signor Presidente, Onorevoli Deputati</w:t>
      </w:r>
      <w:r w:rsidR="00D95453" w:rsidRPr="00287DD4">
        <w:rPr>
          <w:rFonts w:eastAsia="Times New Roman" w:cs="Arial"/>
          <w:sz w:val="24"/>
          <w:szCs w:val="24"/>
          <w:lang w:eastAsia="it-IT"/>
        </w:rPr>
        <w:t xml:space="preserve">, </w:t>
      </w:r>
    </w:p>
    <w:p w:rsidR="00C16AD7" w:rsidRPr="00287DD4" w:rsidRDefault="00C16AD7" w:rsidP="001074FF">
      <w:pPr>
        <w:pStyle w:val="Nessunaspaziatura"/>
        <w:jc w:val="both"/>
        <w:rPr>
          <w:rFonts w:eastAsia="Times New Roman" w:cs="Arial"/>
          <w:sz w:val="24"/>
          <w:szCs w:val="24"/>
          <w:lang w:eastAsia="it-IT"/>
        </w:rPr>
      </w:pPr>
    </w:p>
    <w:p w:rsidR="00C16AD7" w:rsidRPr="00287DD4" w:rsidRDefault="00C16AD7" w:rsidP="001074FF">
      <w:pPr>
        <w:pStyle w:val="Nessunaspaziatura"/>
        <w:jc w:val="both"/>
        <w:rPr>
          <w:sz w:val="24"/>
          <w:szCs w:val="24"/>
        </w:rPr>
      </w:pPr>
      <w:r w:rsidRPr="00287DD4">
        <w:rPr>
          <w:rFonts w:eastAsia="Times New Roman" w:cs="Arial"/>
          <w:sz w:val="24"/>
          <w:szCs w:val="24"/>
          <w:lang w:eastAsia="it-IT"/>
        </w:rPr>
        <w:t xml:space="preserve">innanzi tutto un doveroso grazie per l’attenzione dimostrata nei confronti dei piccoli comuni, rappresentati dall’Associazione Nazionale Piccoli Comuni d’Italia (ANPCI), riconoscendo l’importante ruolo che ognuno di loro svolge a tutela e </w:t>
      </w:r>
      <w:proofErr w:type="gramStart"/>
      <w:r w:rsidRPr="00287DD4">
        <w:rPr>
          <w:rFonts w:eastAsia="Times New Roman" w:cs="Arial"/>
          <w:sz w:val="24"/>
          <w:szCs w:val="24"/>
          <w:lang w:eastAsia="it-IT"/>
        </w:rPr>
        <w:t>difesa  del</w:t>
      </w:r>
      <w:proofErr w:type="gramEnd"/>
      <w:r w:rsidRPr="00287DD4">
        <w:rPr>
          <w:rFonts w:eastAsia="Times New Roman" w:cs="Arial"/>
          <w:sz w:val="24"/>
          <w:szCs w:val="24"/>
          <w:lang w:eastAsia="it-IT"/>
        </w:rPr>
        <w:t xml:space="preserve"> territorio, in qualità di presidio importate ed insostituibile, e rivalutando quello dei sindaci: i volontari della Pubblica Amministrazione.</w:t>
      </w:r>
    </w:p>
    <w:p w:rsidR="00C16AD7" w:rsidRPr="00287DD4" w:rsidRDefault="00C16AD7" w:rsidP="001074FF">
      <w:pPr>
        <w:pStyle w:val="Nessunaspaziatura"/>
        <w:jc w:val="both"/>
        <w:rPr>
          <w:rFonts w:eastAsia="Times New Roman" w:cs="Arial"/>
          <w:sz w:val="24"/>
          <w:szCs w:val="24"/>
          <w:lang w:eastAsia="it-IT"/>
        </w:rPr>
      </w:pPr>
    </w:p>
    <w:p w:rsidR="00C16AD7" w:rsidRPr="00287DD4" w:rsidRDefault="00C16AD7" w:rsidP="001074FF">
      <w:pPr>
        <w:pStyle w:val="Nessunaspaziatura"/>
        <w:jc w:val="both"/>
        <w:rPr>
          <w:sz w:val="24"/>
          <w:szCs w:val="24"/>
        </w:rPr>
      </w:pPr>
      <w:r w:rsidRPr="00287DD4">
        <w:rPr>
          <w:sz w:val="24"/>
          <w:szCs w:val="24"/>
        </w:rPr>
        <w:t>Il problema “rifiuti in mare” è un problema globale: “e</w:t>
      </w:r>
      <w:r w:rsidR="00396525" w:rsidRPr="00287DD4">
        <w:rPr>
          <w:sz w:val="24"/>
          <w:szCs w:val="24"/>
        </w:rPr>
        <w:t xml:space="preserve">ntro il 2050 in mare ci sarà </w:t>
      </w:r>
      <w:r w:rsidR="00396525" w:rsidRPr="00287DD4">
        <w:rPr>
          <w:b/>
          <w:bCs/>
          <w:sz w:val="24"/>
          <w:szCs w:val="24"/>
        </w:rPr>
        <w:t>più plastica che pesce</w:t>
      </w:r>
      <w:r w:rsidRPr="00287DD4">
        <w:rPr>
          <w:b/>
          <w:bCs/>
          <w:sz w:val="24"/>
          <w:szCs w:val="24"/>
        </w:rPr>
        <w:t>”</w:t>
      </w:r>
      <w:r w:rsidR="00396525" w:rsidRPr="00287DD4">
        <w:rPr>
          <w:sz w:val="24"/>
          <w:szCs w:val="24"/>
        </w:rPr>
        <w:t>: quest</w:t>
      </w:r>
      <w:r w:rsidRPr="00287DD4">
        <w:rPr>
          <w:sz w:val="24"/>
          <w:szCs w:val="24"/>
        </w:rPr>
        <w:t>o</w:t>
      </w:r>
      <w:r w:rsidR="00396525" w:rsidRPr="00287DD4">
        <w:rPr>
          <w:sz w:val="24"/>
          <w:szCs w:val="24"/>
        </w:rPr>
        <w:t xml:space="preserve"> è il drammatico scenario che gli </w:t>
      </w:r>
      <w:hyperlink r:id="rId8" w:tgtFrame="_blank" w:history="1">
        <w:r w:rsidR="00396525" w:rsidRPr="00287DD4">
          <w:rPr>
            <w:rStyle w:val="Collegamentoipertestuale"/>
            <w:color w:val="auto"/>
            <w:sz w:val="24"/>
            <w:szCs w:val="24"/>
            <w:u w:val="none"/>
          </w:rPr>
          <w:t>esperti</w:t>
        </w:r>
      </w:hyperlink>
      <w:r w:rsidR="00396525" w:rsidRPr="00287DD4">
        <w:rPr>
          <w:sz w:val="24"/>
          <w:szCs w:val="24"/>
        </w:rPr>
        <w:t xml:space="preserve"> immaginano per il pianeta che, ogni anno, è sempre più sommerso dai rifiuti che sistematicamente finiscono in mare</w:t>
      </w:r>
      <w:r w:rsidRPr="00287DD4">
        <w:rPr>
          <w:sz w:val="24"/>
          <w:szCs w:val="24"/>
        </w:rPr>
        <w:t>.</w:t>
      </w:r>
    </w:p>
    <w:p w:rsidR="00703EBC" w:rsidRPr="00287DD4" w:rsidRDefault="00396525" w:rsidP="001074FF">
      <w:pPr>
        <w:pStyle w:val="Nessunaspaziatura"/>
        <w:jc w:val="both"/>
        <w:rPr>
          <w:sz w:val="24"/>
          <w:szCs w:val="24"/>
        </w:rPr>
      </w:pPr>
      <w:r w:rsidRPr="00287DD4">
        <w:rPr>
          <w:sz w:val="24"/>
          <w:szCs w:val="24"/>
        </w:rPr>
        <w:t xml:space="preserve">Le microplastiche e le </w:t>
      </w:r>
      <w:proofErr w:type="spellStart"/>
      <w:r w:rsidRPr="00287DD4">
        <w:rPr>
          <w:sz w:val="24"/>
          <w:szCs w:val="24"/>
        </w:rPr>
        <w:t>nanoplastiche</w:t>
      </w:r>
      <w:proofErr w:type="spellEnd"/>
      <w:r w:rsidRPr="00287DD4">
        <w:rPr>
          <w:sz w:val="24"/>
          <w:szCs w:val="24"/>
        </w:rPr>
        <w:t xml:space="preserve"> presenti in enorme quantità nei mari minacciano l’organismo umano</w:t>
      </w:r>
      <w:r w:rsidR="00680918" w:rsidRPr="00287DD4">
        <w:rPr>
          <w:sz w:val="24"/>
          <w:szCs w:val="24"/>
        </w:rPr>
        <w:t xml:space="preserve"> in quanto</w:t>
      </w:r>
      <w:r w:rsidR="006F3BE8" w:rsidRPr="00287DD4">
        <w:rPr>
          <w:sz w:val="24"/>
          <w:szCs w:val="24"/>
        </w:rPr>
        <w:t>,</w:t>
      </w:r>
      <w:r w:rsidR="00680918" w:rsidRPr="00287DD4">
        <w:rPr>
          <w:sz w:val="24"/>
          <w:szCs w:val="24"/>
        </w:rPr>
        <w:t xml:space="preserve"> in</w:t>
      </w:r>
      <w:r w:rsidRPr="00287DD4">
        <w:rPr>
          <w:sz w:val="24"/>
          <w:szCs w:val="24"/>
        </w:rPr>
        <w:t xml:space="preserve"> una percentuale</w:t>
      </w:r>
      <w:r w:rsidR="006F3BE8" w:rsidRPr="00287DD4">
        <w:rPr>
          <w:sz w:val="24"/>
          <w:szCs w:val="24"/>
        </w:rPr>
        <w:t>,</w:t>
      </w:r>
      <w:r w:rsidRPr="00287DD4">
        <w:rPr>
          <w:sz w:val="24"/>
          <w:szCs w:val="24"/>
        </w:rPr>
        <w:t xml:space="preserve"> finiscono nei nostri piatti</w:t>
      </w:r>
      <w:r w:rsidR="00680918" w:rsidRPr="00287DD4">
        <w:rPr>
          <w:sz w:val="24"/>
          <w:szCs w:val="24"/>
        </w:rPr>
        <w:t>. Il</w:t>
      </w:r>
      <w:r w:rsidRPr="00287DD4">
        <w:rPr>
          <w:sz w:val="24"/>
          <w:szCs w:val="24"/>
        </w:rPr>
        <w:t xml:space="preserve"> fronte che lancia l’allarme è quanto mai trasversale e include associazioni come Greenpeace, ricercatori e autorità sovranazionali</w:t>
      </w:r>
      <w:r w:rsidR="00680918" w:rsidRPr="00287DD4">
        <w:rPr>
          <w:sz w:val="24"/>
          <w:szCs w:val="24"/>
        </w:rPr>
        <w:t>.</w:t>
      </w:r>
    </w:p>
    <w:p w:rsidR="00680918" w:rsidRPr="00287DD4" w:rsidRDefault="00680918" w:rsidP="001074FF">
      <w:pPr>
        <w:pStyle w:val="Nessunaspaziatura"/>
        <w:jc w:val="both"/>
        <w:rPr>
          <w:sz w:val="24"/>
          <w:szCs w:val="24"/>
        </w:rPr>
      </w:pPr>
    </w:p>
    <w:p w:rsidR="00D6776C" w:rsidRPr="00287DD4" w:rsidRDefault="004008CB" w:rsidP="001074FF">
      <w:pPr>
        <w:pStyle w:val="atext"/>
        <w:jc w:val="both"/>
        <w:rPr>
          <w:rFonts w:asciiTheme="minorHAnsi" w:hAnsiTheme="minorHAnsi" w:cs="Arial"/>
        </w:rPr>
      </w:pPr>
      <w:r w:rsidRPr="00287DD4">
        <w:rPr>
          <w:rFonts w:asciiTheme="minorHAnsi" w:hAnsiTheme="minorHAnsi" w:cs="Arial"/>
        </w:rPr>
        <w:t xml:space="preserve">Ogni anno ci sono circa 8 milioni di tonnellate di plastica che finiscono in mare. Il Mediterraneo è tra le aree di maggiore criticità. </w:t>
      </w:r>
      <w:r w:rsidR="006F3BE8" w:rsidRPr="00287DD4">
        <w:rPr>
          <w:rFonts w:asciiTheme="minorHAnsi" w:hAnsiTheme="minorHAnsi" w:cs="Arial"/>
        </w:rPr>
        <w:t>L</w:t>
      </w:r>
      <w:r w:rsidRPr="00287DD4">
        <w:rPr>
          <w:rFonts w:asciiTheme="minorHAnsi" w:hAnsiTheme="minorHAnsi" w:cs="Arial"/>
        </w:rPr>
        <w:t>a plastica è un materiale presente ovunque</w:t>
      </w:r>
      <w:r w:rsidR="006F3BE8" w:rsidRPr="00287DD4">
        <w:rPr>
          <w:rFonts w:asciiTheme="minorHAnsi" w:hAnsiTheme="minorHAnsi" w:cs="Arial"/>
        </w:rPr>
        <w:t>, ma anche</w:t>
      </w:r>
      <w:r w:rsidRPr="00287DD4">
        <w:rPr>
          <w:rFonts w:asciiTheme="minorHAnsi" w:hAnsiTheme="minorHAnsi" w:cs="Arial"/>
        </w:rPr>
        <w:t xml:space="preserve"> con alte potenzialità di riciclo. È </w:t>
      </w:r>
      <w:r w:rsidR="006F3BE8" w:rsidRPr="00287DD4">
        <w:rPr>
          <w:rFonts w:asciiTheme="minorHAnsi" w:hAnsiTheme="minorHAnsi" w:cs="Arial"/>
        </w:rPr>
        <w:t>dunque</w:t>
      </w:r>
      <w:r w:rsidRPr="00287DD4">
        <w:rPr>
          <w:rFonts w:asciiTheme="minorHAnsi" w:hAnsiTheme="minorHAnsi" w:cs="Arial"/>
        </w:rPr>
        <w:t xml:space="preserve"> tutta la filiera che </w:t>
      </w:r>
      <w:r w:rsidR="006F3BE8" w:rsidRPr="00287DD4">
        <w:rPr>
          <w:rFonts w:asciiTheme="minorHAnsi" w:hAnsiTheme="minorHAnsi" w:cs="Arial"/>
        </w:rPr>
        <w:t xml:space="preserve">andrebbe, in primo luogo, </w:t>
      </w:r>
      <w:r w:rsidRPr="00287DD4">
        <w:rPr>
          <w:rFonts w:asciiTheme="minorHAnsi" w:hAnsiTheme="minorHAnsi" w:cs="Arial"/>
        </w:rPr>
        <w:t>coinvolta, dai produttori</w:t>
      </w:r>
      <w:r w:rsidR="00AB09A2" w:rsidRPr="00287DD4">
        <w:rPr>
          <w:rFonts w:asciiTheme="minorHAnsi" w:hAnsiTheme="minorHAnsi" w:cs="Arial"/>
        </w:rPr>
        <w:t xml:space="preserve"> che </w:t>
      </w:r>
      <w:proofErr w:type="gramStart"/>
      <w:r w:rsidR="00AB09A2" w:rsidRPr="00287DD4">
        <w:rPr>
          <w:rFonts w:asciiTheme="minorHAnsi" w:hAnsiTheme="minorHAnsi" w:cs="Arial"/>
        </w:rPr>
        <w:t>devono  intensificare</w:t>
      </w:r>
      <w:proofErr w:type="gramEnd"/>
      <w:r w:rsidR="00AB09A2" w:rsidRPr="00287DD4">
        <w:rPr>
          <w:rFonts w:asciiTheme="minorHAnsi" w:hAnsiTheme="minorHAnsi" w:cs="Arial"/>
        </w:rPr>
        <w:t xml:space="preserve"> la ricerca per rendere la plastica più facilmente riciclabile,</w:t>
      </w:r>
      <w:r w:rsidRPr="00287DD4">
        <w:rPr>
          <w:rFonts w:asciiTheme="minorHAnsi" w:hAnsiTheme="minorHAnsi" w:cs="Arial"/>
        </w:rPr>
        <w:t xml:space="preserve"> ai trasformatori, ai consumatori, ai riciclatori. Servono nuove soluzioni per il fine vita e più educazione ai cittadini</w:t>
      </w:r>
      <w:r w:rsidR="00AB09A2" w:rsidRPr="00287DD4">
        <w:rPr>
          <w:rFonts w:asciiTheme="minorHAnsi" w:hAnsiTheme="minorHAnsi" w:cs="Arial"/>
        </w:rPr>
        <w:t>.</w:t>
      </w:r>
    </w:p>
    <w:p w:rsidR="004008CB" w:rsidRPr="00287DD4" w:rsidRDefault="00AB09A2" w:rsidP="001074FF">
      <w:pPr>
        <w:pStyle w:val="atext"/>
        <w:jc w:val="both"/>
        <w:rPr>
          <w:rFonts w:asciiTheme="minorHAnsi" w:hAnsiTheme="minorHAnsi" w:cs="Arial"/>
        </w:rPr>
      </w:pPr>
      <w:r w:rsidRPr="00287DD4">
        <w:rPr>
          <w:rFonts w:asciiTheme="minorHAnsi" w:hAnsiTheme="minorHAnsi" w:cs="Arial"/>
        </w:rPr>
        <w:t>Va comunque detto che</w:t>
      </w:r>
      <w:r w:rsidR="004008CB" w:rsidRPr="00287DD4">
        <w:rPr>
          <w:rFonts w:asciiTheme="minorHAnsi" w:hAnsiTheme="minorHAnsi" w:cs="Arial"/>
        </w:rPr>
        <w:t xml:space="preserve"> sul riciclo sono stati fatti passi in avanti importantissimi. Negli ultimi dieci anni, in Europa, secondo le stime di </w:t>
      </w:r>
      <w:proofErr w:type="spellStart"/>
      <w:r w:rsidR="004008CB" w:rsidRPr="00287DD4">
        <w:rPr>
          <w:rFonts w:asciiTheme="minorHAnsi" w:hAnsiTheme="minorHAnsi" w:cs="Arial"/>
        </w:rPr>
        <w:t>PlasticsEurope</w:t>
      </w:r>
      <w:proofErr w:type="spellEnd"/>
      <w:r w:rsidR="004008CB" w:rsidRPr="00287DD4">
        <w:rPr>
          <w:rFonts w:asciiTheme="minorHAnsi" w:hAnsiTheme="minorHAnsi" w:cs="Arial"/>
        </w:rPr>
        <w:t>, il riciclo della plastica è aumentato di circa l’80%: la plastica raccolta è aumentata dell’11%, il recupero energetico del 61%, mentre è diminuito del 43% l’avvio a discarica. A questo proposito va notato che dei 27,1 milioni di tonnellate di rifiuti in plastica raccolti dopo il consumo, il 31,1% viene riciclato, mentre il 27,3% finisce in discarica. Questo significa che il sorpasso del riciclo sulla discarica è già avvenuto, almeno in Europa.</w:t>
      </w:r>
    </w:p>
    <w:p w:rsidR="001B4028" w:rsidRPr="00287DD4" w:rsidRDefault="00AB09A2" w:rsidP="00287DD4">
      <w:pPr>
        <w:pStyle w:val="atext"/>
        <w:jc w:val="both"/>
        <w:rPr>
          <w:rFonts w:asciiTheme="minorHAnsi" w:hAnsiTheme="minorHAnsi"/>
          <w:b/>
        </w:rPr>
      </w:pPr>
      <w:r w:rsidRPr="00287DD4">
        <w:rPr>
          <w:rFonts w:asciiTheme="minorHAnsi" w:hAnsiTheme="minorHAnsi" w:cs="Arial"/>
        </w:rPr>
        <w:t>T</w:t>
      </w:r>
      <w:r w:rsidR="004008CB" w:rsidRPr="00287DD4">
        <w:rPr>
          <w:rFonts w:asciiTheme="minorHAnsi" w:hAnsiTheme="minorHAnsi" w:cs="Arial"/>
        </w:rPr>
        <w:t xml:space="preserve">utto ciò però non toglie che negli Oceani e nel Mare nostrum, tra le aree più critiche del pianeta, ci siano tracce della presenza di questo materiale che si scorgono anche a occhio nudo e che </w:t>
      </w:r>
      <w:r w:rsidR="004008CB" w:rsidRPr="00287DD4">
        <w:rPr>
          <w:rFonts w:asciiTheme="minorHAnsi" w:hAnsiTheme="minorHAnsi" w:cs="Arial"/>
        </w:rPr>
        <w:lastRenderedPageBreak/>
        <w:t>questo problema è ancora lontano dall’essere risolto.</w:t>
      </w:r>
      <w:r w:rsidR="00287DD4" w:rsidRPr="00287DD4">
        <w:rPr>
          <w:rFonts w:asciiTheme="minorHAnsi" w:hAnsiTheme="minorHAnsi" w:cs="Arial"/>
        </w:rPr>
        <w:t xml:space="preserve"> </w:t>
      </w:r>
      <w:r w:rsidR="001B4028" w:rsidRPr="00287DD4">
        <w:rPr>
          <w:rFonts w:asciiTheme="minorHAnsi" w:hAnsiTheme="minorHAnsi" w:cs="Arial"/>
        </w:rPr>
        <w:t xml:space="preserve">A tal proposito si condivide quanto previsto da </w:t>
      </w:r>
      <w:proofErr w:type="spellStart"/>
      <w:r w:rsidR="001B4028" w:rsidRPr="00287DD4">
        <w:rPr>
          <w:rFonts w:asciiTheme="minorHAnsi" w:hAnsiTheme="minorHAnsi" w:cs="Arial"/>
        </w:rPr>
        <w:t>DdL</w:t>
      </w:r>
      <w:proofErr w:type="spellEnd"/>
      <w:r w:rsidR="001B4028" w:rsidRPr="00287DD4">
        <w:rPr>
          <w:rFonts w:asciiTheme="minorHAnsi" w:hAnsiTheme="minorHAnsi" w:cs="Arial"/>
        </w:rPr>
        <w:t xml:space="preserve"> C 1939</w:t>
      </w:r>
      <w:r w:rsidR="004008CB" w:rsidRPr="00287DD4">
        <w:rPr>
          <w:rFonts w:asciiTheme="minorHAnsi" w:hAnsiTheme="minorHAnsi" w:cs="Arial"/>
        </w:rPr>
        <w:t xml:space="preserve"> </w:t>
      </w:r>
      <w:r w:rsidR="001B4028" w:rsidRPr="00287DD4">
        <w:rPr>
          <w:rFonts w:asciiTheme="minorHAnsi" w:hAnsiTheme="minorHAnsi" w:cs="Arial"/>
        </w:rPr>
        <w:t xml:space="preserve"> che ritiene</w:t>
      </w:r>
      <w:r w:rsidR="00960A80" w:rsidRPr="00287DD4">
        <w:rPr>
          <w:rFonts w:asciiTheme="minorHAnsi" w:hAnsiTheme="minorHAnsi" w:cs="Arial"/>
        </w:rPr>
        <w:t xml:space="preserve"> opportuno:</w:t>
      </w:r>
      <w:r w:rsidR="00AA7A2B" w:rsidRPr="00287DD4">
        <w:rPr>
          <w:rFonts w:asciiTheme="minorHAnsi" w:hAnsiTheme="minorHAnsi" w:cs="Arial"/>
        </w:rPr>
        <w:t xml:space="preserve"> </w:t>
      </w:r>
      <w:r w:rsidR="00AA7A2B" w:rsidRPr="00287DD4">
        <w:rPr>
          <w:rFonts w:asciiTheme="minorHAnsi" w:hAnsiTheme="minorHAnsi" w:cs="Arial"/>
          <w:b/>
        </w:rPr>
        <w:t>agevolare</w:t>
      </w:r>
      <w:r w:rsidR="00AA7A2B" w:rsidRPr="00287DD4">
        <w:rPr>
          <w:rFonts w:asciiTheme="minorHAnsi" w:hAnsiTheme="minorHAnsi" w:cs="Arial"/>
        </w:rPr>
        <w:t>, con apposita normativa</w:t>
      </w:r>
      <w:r w:rsidR="00BC1C4E" w:rsidRPr="00287DD4">
        <w:rPr>
          <w:rFonts w:asciiTheme="minorHAnsi" w:hAnsiTheme="minorHAnsi" w:cs="Arial"/>
        </w:rPr>
        <w:t>,</w:t>
      </w:r>
      <w:r w:rsidR="00AA7A2B" w:rsidRPr="00287DD4">
        <w:rPr>
          <w:rFonts w:asciiTheme="minorHAnsi" w:hAnsiTheme="minorHAnsi"/>
        </w:rPr>
        <w:t xml:space="preserve"> il conferimento dei rifiuti raccolti in mare durante le operazioni di pesca, considerato il ruolo chiave che i pescatori rivestono nell’attività di raccolta dei rifiuti durante le operazioni di pesca; </w:t>
      </w:r>
      <w:r w:rsidR="002D5784" w:rsidRPr="00287DD4">
        <w:rPr>
          <w:rFonts w:asciiTheme="minorHAnsi" w:hAnsiTheme="minorHAnsi"/>
          <w:b/>
        </w:rPr>
        <w:t>favorire</w:t>
      </w:r>
      <w:r w:rsidR="002D5784" w:rsidRPr="00287DD4">
        <w:rPr>
          <w:rFonts w:asciiTheme="minorHAnsi" w:hAnsiTheme="minorHAnsi"/>
        </w:rPr>
        <w:t xml:space="preserve"> il recupero dei rifiuti accidentalmente pescati e incentivare campagne volontarie di pulizia del mare; </w:t>
      </w:r>
      <w:r w:rsidR="002D5784" w:rsidRPr="00287DD4">
        <w:rPr>
          <w:rFonts w:asciiTheme="minorHAnsi" w:hAnsiTheme="minorHAnsi"/>
          <w:b/>
        </w:rPr>
        <w:t>promuovere</w:t>
      </w:r>
      <w:r w:rsidR="002D5784" w:rsidRPr="00287DD4">
        <w:rPr>
          <w:rFonts w:asciiTheme="minorHAnsi" w:hAnsiTheme="minorHAnsi"/>
        </w:rPr>
        <w:t xml:space="preserve"> l’economia circolare; </w:t>
      </w:r>
      <w:r w:rsidR="002D5784" w:rsidRPr="00287DD4">
        <w:rPr>
          <w:rFonts w:asciiTheme="minorHAnsi" w:hAnsiTheme="minorHAnsi"/>
          <w:b/>
        </w:rPr>
        <w:t>evitare</w:t>
      </w:r>
      <w:r w:rsidR="002D5784" w:rsidRPr="00287DD4">
        <w:rPr>
          <w:rFonts w:asciiTheme="minorHAnsi" w:hAnsiTheme="minorHAnsi"/>
        </w:rPr>
        <w:t xml:space="preserve"> conseguenze sanzionatorie per i pescatori che effettuano la raccolta « accidentale » durante l’attività di pesca; </w:t>
      </w:r>
      <w:r w:rsidR="002D5784" w:rsidRPr="00287DD4">
        <w:rPr>
          <w:rFonts w:asciiTheme="minorHAnsi" w:hAnsiTheme="minorHAnsi"/>
          <w:b/>
        </w:rPr>
        <w:t>incentivare</w:t>
      </w:r>
      <w:r w:rsidR="002D5784" w:rsidRPr="00287DD4">
        <w:rPr>
          <w:rFonts w:asciiTheme="minorHAnsi" w:hAnsiTheme="minorHAnsi"/>
        </w:rPr>
        <w:t xml:space="preserve"> gli stessi al conferimento dei rifiuti pescati agli impianti portuali di raccolta; </w:t>
      </w:r>
      <w:r w:rsidR="00AA7A2B" w:rsidRPr="00287DD4">
        <w:rPr>
          <w:rFonts w:asciiTheme="minorHAnsi" w:hAnsiTheme="minorHAnsi"/>
          <w:b/>
        </w:rPr>
        <w:t xml:space="preserve">incrementare </w:t>
      </w:r>
      <w:r w:rsidR="00AA7A2B" w:rsidRPr="00287DD4">
        <w:rPr>
          <w:rFonts w:asciiTheme="minorHAnsi" w:hAnsiTheme="minorHAnsi"/>
        </w:rPr>
        <w:t xml:space="preserve">presso questi operatori (ma anche nella collettività) la consapevolezza della necessità di salvaguardare la pulizia dell’ambiente marino; </w:t>
      </w:r>
      <w:r w:rsidR="001B4028" w:rsidRPr="00287DD4">
        <w:rPr>
          <w:rFonts w:asciiTheme="minorHAnsi" w:hAnsiTheme="minorHAnsi"/>
          <w:b/>
        </w:rPr>
        <w:t>stimolare</w:t>
      </w:r>
      <w:r w:rsidR="001B4028" w:rsidRPr="00287DD4">
        <w:rPr>
          <w:rFonts w:asciiTheme="minorHAnsi" w:hAnsiTheme="minorHAnsi"/>
        </w:rPr>
        <w:t xml:space="preserve"> la partecipazione dei pescatori alla raccolta volontaria durante le proprie attività quotidiane</w:t>
      </w:r>
      <w:r w:rsidR="00960A80" w:rsidRPr="00287DD4">
        <w:rPr>
          <w:rFonts w:asciiTheme="minorHAnsi" w:hAnsiTheme="minorHAnsi"/>
        </w:rPr>
        <w:t>;</w:t>
      </w:r>
      <w:r w:rsidR="00282FA4" w:rsidRPr="00287DD4">
        <w:rPr>
          <w:rFonts w:asciiTheme="minorHAnsi" w:hAnsiTheme="minorHAnsi"/>
          <w:b/>
        </w:rPr>
        <w:t xml:space="preserve"> prevedere</w:t>
      </w:r>
      <w:r w:rsidR="00282FA4" w:rsidRPr="00287DD4">
        <w:rPr>
          <w:rFonts w:asciiTheme="minorHAnsi" w:hAnsiTheme="minorHAnsi"/>
        </w:rPr>
        <w:t xml:space="preserve"> misure premiali per il comandante del peschereccio soggetto al rispetto degli obblighi di conferimento dei rifiuti accidentalmente pescati; </w:t>
      </w:r>
      <w:r w:rsidR="001B4028" w:rsidRPr="00287DD4">
        <w:rPr>
          <w:rFonts w:asciiTheme="minorHAnsi" w:hAnsiTheme="minorHAnsi"/>
          <w:b/>
        </w:rPr>
        <w:t>promuovere</w:t>
      </w:r>
      <w:r w:rsidR="001B4028" w:rsidRPr="00287DD4">
        <w:rPr>
          <w:rFonts w:asciiTheme="minorHAnsi" w:hAnsiTheme="minorHAnsi"/>
        </w:rPr>
        <w:t xml:space="preserve"> l’avvio di campagne di sensibilizzazione per incentivare l’attività di pulizia del mare</w:t>
      </w:r>
      <w:r w:rsidR="00734B24" w:rsidRPr="00287DD4">
        <w:rPr>
          <w:rFonts w:asciiTheme="minorHAnsi" w:hAnsiTheme="minorHAnsi"/>
        </w:rPr>
        <w:t>.</w:t>
      </w:r>
      <w:r w:rsidR="002D5784" w:rsidRPr="00287DD4">
        <w:rPr>
          <w:rFonts w:asciiTheme="minorHAnsi" w:hAnsiTheme="minorHAnsi"/>
          <w:b/>
        </w:rPr>
        <w:t xml:space="preserve"> </w:t>
      </w:r>
    </w:p>
    <w:p w:rsidR="00897AB4" w:rsidRPr="00287DD4" w:rsidRDefault="00897AB4" w:rsidP="001074FF">
      <w:pPr>
        <w:jc w:val="both"/>
        <w:rPr>
          <w:b/>
          <w:sz w:val="24"/>
          <w:szCs w:val="24"/>
        </w:rPr>
      </w:pPr>
      <w:r w:rsidRPr="00287DD4">
        <w:rPr>
          <w:b/>
          <w:sz w:val="24"/>
          <w:szCs w:val="24"/>
        </w:rPr>
        <w:t xml:space="preserve">Suscita una certa preoccupazione l’art.7 del </w:t>
      </w:r>
      <w:proofErr w:type="spellStart"/>
      <w:r w:rsidRPr="00287DD4">
        <w:rPr>
          <w:b/>
          <w:sz w:val="24"/>
          <w:szCs w:val="24"/>
        </w:rPr>
        <w:t>DdL</w:t>
      </w:r>
      <w:proofErr w:type="spellEnd"/>
      <w:r w:rsidRPr="00287DD4">
        <w:rPr>
          <w:b/>
          <w:sz w:val="24"/>
          <w:szCs w:val="24"/>
        </w:rPr>
        <w:t xml:space="preserve"> suindicato che recita: </w:t>
      </w:r>
      <w:r w:rsidR="003316C2" w:rsidRPr="00287DD4">
        <w:rPr>
          <w:b/>
          <w:sz w:val="24"/>
          <w:szCs w:val="24"/>
        </w:rPr>
        <w:t>“</w:t>
      </w:r>
      <w:r w:rsidR="008C3E01" w:rsidRPr="00287DD4">
        <w:rPr>
          <w:b/>
          <w:sz w:val="24"/>
          <w:szCs w:val="24"/>
        </w:rPr>
        <w:t xml:space="preserve">(Clausola di invarianza finanziaria). </w:t>
      </w:r>
      <w:r w:rsidR="008C3E01" w:rsidRPr="00287DD4">
        <w:rPr>
          <w:sz w:val="24"/>
          <w:szCs w:val="24"/>
        </w:rPr>
        <w:t xml:space="preserve">L’articolo prevede la clausola di invarianza finanziaria stabilendo che dall’attuazione della legge non devono derivare nuovi o maggiori oneri per la finanza pubblica e </w:t>
      </w:r>
      <w:r w:rsidR="008C3E01" w:rsidRPr="00287DD4">
        <w:rPr>
          <w:b/>
          <w:sz w:val="24"/>
          <w:szCs w:val="24"/>
        </w:rPr>
        <w:t>precisando che le amministrazioni interessate provvedono alle attività ad esse spettanti con le risorse umane, strumentali e finanziarie disponibili a legislazione vigente</w:t>
      </w:r>
      <w:r w:rsidR="003316C2" w:rsidRPr="00287DD4">
        <w:rPr>
          <w:b/>
          <w:sz w:val="24"/>
          <w:szCs w:val="24"/>
        </w:rPr>
        <w:t>”</w:t>
      </w:r>
      <w:r w:rsidR="008C3E01" w:rsidRPr="00287DD4">
        <w:rPr>
          <w:b/>
          <w:sz w:val="24"/>
          <w:szCs w:val="24"/>
        </w:rPr>
        <w:t>.</w:t>
      </w:r>
    </w:p>
    <w:p w:rsidR="003316C2" w:rsidRPr="00287DD4" w:rsidRDefault="00897AB4" w:rsidP="001074FF">
      <w:pPr>
        <w:jc w:val="both"/>
        <w:rPr>
          <w:sz w:val="24"/>
          <w:szCs w:val="24"/>
        </w:rPr>
      </w:pPr>
      <w:r w:rsidRPr="00287DD4">
        <w:rPr>
          <w:b/>
          <w:sz w:val="24"/>
          <w:szCs w:val="24"/>
        </w:rPr>
        <w:t>Così come le PDL 1276 e 907 che fanno riferimento all’”istituzione di</w:t>
      </w:r>
      <w:r w:rsidR="003F01F5" w:rsidRPr="00287DD4">
        <w:rPr>
          <w:b/>
          <w:sz w:val="24"/>
          <w:szCs w:val="24"/>
        </w:rPr>
        <w:t xml:space="preserve"> Isole Ecologiche portuali</w:t>
      </w:r>
      <w:r w:rsidRPr="00287DD4">
        <w:rPr>
          <w:b/>
          <w:sz w:val="24"/>
          <w:szCs w:val="24"/>
        </w:rPr>
        <w:t xml:space="preserve"> a cura dell’autori</w:t>
      </w:r>
      <w:r w:rsidR="003316C2" w:rsidRPr="00287DD4">
        <w:rPr>
          <w:b/>
          <w:sz w:val="24"/>
          <w:szCs w:val="24"/>
        </w:rPr>
        <w:t>tà portuale</w:t>
      </w:r>
      <w:r w:rsidR="003316C2" w:rsidRPr="00287DD4">
        <w:rPr>
          <w:sz w:val="24"/>
          <w:szCs w:val="24"/>
        </w:rPr>
        <w:t>”</w:t>
      </w:r>
      <w:r w:rsidRPr="00287DD4">
        <w:rPr>
          <w:sz w:val="24"/>
          <w:szCs w:val="24"/>
        </w:rPr>
        <w:t>.</w:t>
      </w:r>
      <w:r w:rsidR="00BC1C4E" w:rsidRPr="00287DD4">
        <w:rPr>
          <w:sz w:val="24"/>
          <w:szCs w:val="24"/>
        </w:rPr>
        <w:t xml:space="preserve"> </w:t>
      </w:r>
      <w:r w:rsidR="00D6776C" w:rsidRPr="00287DD4">
        <w:rPr>
          <w:sz w:val="24"/>
          <w:szCs w:val="24"/>
        </w:rPr>
        <w:t>N</w:t>
      </w:r>
      <w:r w:rsidR="0022677A" w:rsidRPr="00287DD4">
        <w:rPr>
          <w:sz w:val="24"/>
          <w:szCs w:val="24"/>
        </w:rPr>
        <w:t>on si fa</w:t>
      </w:r>
      <w:r w:rsidR="00D6776C" w:rsidRPr="00287DD4">
        <w:rPr>
          <w:sz w:val="24"/>
          <w:szCs w:val="24"/>
        </w:rPr>
        <w:t>, però,</w:t>
      </w:r>
      <w:r w:rsidR="003F01F5" w:rsidRPr="00287DD4">
        <w:rPr>
          <w:sz w:val="24"/>
          <w:szCs w:val="24"/>
        </w:rPr>
        <w:t xml:space="preserve"> esplicitamente menzione a chi compete il finanziamento per la realizzazione dell’opera ed a chi compete l’addebito del costo del servizio</w:t>
      </w:r>
      <w:r w:rsidR="003316C2" w:rsidRPr="00287DD4">
        <w:rPr>
          <w:sz w:val="24"/>
          <w:szCs w:val="24"/>
        </w:rPr>
        <w:t>.</w:t>
      </w:r>
      <w:r w:rsidR="008C3E01" w:rsidRPr="00287DD4">
        <w:rPr>
          <w:sz w:val="24"/>
          <w:szCs w:val="24"/>
        </w:rPr>
        <w:t xml:space="preserve"> </w:t>
      </w:r>
    </w:p>
    <w:p w:rsidR="0022677A" w:rsidRPr="00287DD4" w:rsidRDefault="003316C2" w:rsidP="001074FF">
      <w:pPr>
        <w:jc w:val="both"/>
        <w:rPr>
          <w:b/>
          <w:sz w:val="24"/>
          <w:szCs w:val="24"/>
        </w:rPr>
      </w:pPr>
      <w:r w:rsidRPr="00287DD4">
        <w:rPr>
          <w:b/>
          <w:sz w:val="24"/>
          <w:szCs w:val="24"/>
        </w:rPr>
        <w:t>Lo</w:t>
      </w:r>
      <w:r w:rsidR="003F01F5" w:rsidRPr="00287DD4">
        <w:rPr>
          <w:b/>
          <w:sz w:val="24"/>
          <w:szCs w:val="24"/>
        </w:rPr>
        <w:t xml:space="preserve"> prevede solo </w:t>
      </w:r>
      <w:r w:rsidR="007A2B2C" w:rsidRPr="00287DD4">
        <w:rPr>
          <w:b/>
          <w:sz w:val="24"/>
          <w:szCs w:val="24"/>
        </w:rPr>
        <w:t>il</w:t>
      </w:r>
      <w:r w:rsidR="003F01F5" w:rsidRPr="00287DD4">
        <w:rPr>
          <w:b/>
          <w:sz w:val="24"/>
          <w:szCs w:val="24"/>
        </w:rPr>
        <w:t xml:space="preserve"> </w:t>
      </w:r>
      <w:proofErr w:type="spellStart"/>
      <w:r w:rsidR="007A2B2C" w:rsidRPr="00287DD4">
        <w:rPr>
          <w:b/>
          <w:sz w:val="24"/>
          <w:szCs w:val="24"/>
        </w:rPr>
        <w:t>DdL</w:t>
      </w:r>
      <w:proofErr w:type="spellEnd"/>
      <w:r w:rsidR="007A2B2C" w:rsidRPr="00287DD4">
        <w:rPr>
          <w:b/>
          <w:sz w:val="24"/>
          <w:szCs w:val="24"/>
        </w:rPr>
        <w:t xml:space="preserve"> 1939</w:t>
      </w:r>
      <w:r w:rsidR="003F01F5" w:rsidRPr="00287DD4">
        <w:rPr>
          <w:sz w:val="24"/>
          <w:szCs w:val="24"/>
        </w:rPr>
        <w:t xml:space="preserve"> </w:t>
      </w:r>
      <w:r w:rsidR="00B65DB8" w:rsidRPr="00287DD4">
        <w:rPr>
          <w:b/>
          <w:sz w:val="24"/>
          <w:szCs w:val="24"/>
        </w:rPr>
        <w:t>all’articolo 4 comma 2</w:t>
      </w:r>
      <w:r w:rsidR="00B65DB8" w:rsidRPr="00287DD4">
        <w:rPr>
          <w:sz w:val="24"/>
          <w:szCs w:val="24"/>
        </w:rPr>
        <w:t>:” I costi di gestione dei rifiuti accidentalmente pescati sono coperti con una specifica componente che si aggiunge alla tassa sui rifiuti di cui al comma 639 dell’articolo 1 della legge 27 dicembre 2013, n. 147, o alla tariffa istituita in luogo di essa ai sensi del comma 668 del medesimo articolo 1 della legge n. 147 del 2013</w:t>
      </w:r>
      <w:r w:rsidR="00B65DB8" w:rsidRPr="00287DD4">
        <w:rPr>
          <w:b/>
          <w:sz w:val="24"/>
          <w:szCs w:val="24"/>
        </w:rPr>
        <w:t>”. Non viene però specificato</w:t>
      </w:r>
      <w:r w:rsidR="00734B24" w:rsidRPr="00287DD4">
        <w:rPr>
          <w:b/>
          <w:sz w:val="24"/>
          <w:szCs w:val="24"/>
        </w:rPr>
        <w:t xml:space="preserve"> </w:t>
      </w:r>
      <w:r w:rsidR="003F01F5" w:rsidRPr="00287DD4">
        <w:rPr>
          <w:b/>
          <w:sz w:val="24"/>
          <w:szCs w:val="24"/>
        </w:rPr>
        <w:t xml:space="preserve">quali Comuni </w:t>
      </w:r>
      <w:r w:rsidR="00734B24" w:rsidRPr="00287DD4">
        <w:rPr>
          <w:b/>
          <w:sz w:val="24"/>
          <w:szCs w:val="24"/>
        </w:rPr>
        <w:t>ne siano soggetti</w:t>
      </w:r>
      <w:r w:rsidR="006A2F2D" w:rsidRPr="00287DD4">
        <w:rPr>
          <w:b/>
          <w:sz w:val="24"/>
          <w:szCs w:val="24"/>
        </w:rPr>
        <w:t xml:space="preserve"> anche se pare sottinteso. Comunque, s</w:t>
      </w:r>
      <w:r w:rsidR="003F01F5" w:rsidRPr="00287DD4">
        <w:rPr>
          <w:b/>
          <w:sz w:val="24"/>
          <w:szCs w:val="24"/>
        </w:rPr>
        <w:t>olo i rivieraschi?</w:t>
      </w:r>
    </w:p>
    <w:p w:rsidR="003F01F5" w:rsidRPr="00287DD4" w:rsidRDefault="003F01F5" w:rsidP="001074FF">
      <w:pPr>
        <w:jc w:val="both"/>
        <w:rPr>
          <w:sz w:val="24"/>
          <w:szCs w:val="24"/>
        </w:rPr>
      </w:pPr>
      <w:r w:rsidRPr="00287DD4">
        <w:rPr>
          <w:sz w:val="24"/>
          <w:szCs w:val="24"/>
        </w:rPr>
        <w:t>Parlando di “Isole Ecologiche Portuali” sembrerebbe rivolgersi solo ad essi. Vi sono però Comuni non rivieraschi</w:t>
      </w:r>
      <w:r w:rsidR="00734B24" w:rsidRPr="00287DD4">
        <w:rPr>
          <w:sz w:val="24"/>
          <w:szCs w:val="24"/>
        </w:rPr>
        <w:t xml:space="preserve"> </w:t>
      </w:r>
      <w:r w:rsidRPr="00287DD4">
        <w:rPr>
          <w:sz w:val="24"/>
          <w:szCs w:val="24"/>
        </w:rPr>
        <w:t xml:space="preserve">che hanno fiumi navigabili e </w:t>
      </w:r>
      <w:r w:rsidR="00734B24" w:rsidRPr="00287DD4">
        <w:rPr>
          <w:sz w:val="24"/>
          <w:szCs w:val="24"/>
        </w:rPr>
        <w:t>che</w:t>
      </w:r>
      <w:r w:rsidRPr="00287DD4">
        <w:rPr>
          <w:sz w:val="24"/>
          <w:szCs w:val="24"/>
        </w:rPr>
        <w:t xml:space="preserve"> potrebbero</w:t>
      </w:r>
      <w:r w:rsidR="00734B24" w:rsidRPr="00287DD4">
        <w:rPr>
          <w:sz w:val="24"/>
          <w:szCs w:val="24"/>
        </w:rPr>
        <w:t>, quindi,</w:t>
      </w:r>
      <w:r w:rsidRPr="00287DD4">
        <w:rPr>
          <w:sz w:val="24"/>
          <w:szCs w:val="24"/>
        </w:rPr>
        <w:t xml:space="preserve"> essere ricompresi</w:t>
      </w:r>
      <w:r w:rsidR="0022677A" w:rsidRPr="00287DD4">
        <w:rPr>
          <w:sz w:val="24"/>
          <w:szCs w:val="24"/>
        </w:rPr>
        <w:t>. Inoltre</w:t>
      </w:r>
      <w:r w:rsidR="00734B24" w:rsidRPr="00287DD4">
        <w:rPr>
          <w:sz w:val="24"/>
          <w:szCs w:val="24"/>
        </w:rPr>
        <w:t xml:space="preserve"> ci si chiede se </w:t>
      </w:r>
      <w:r w:rsidRPr="00287DD4">
        <w:rPr>
          <w:sz w:val="24"/>
          <w:szCs w:val="24"/>
        </w:rPr>
        <w:t>vanno inclusi anche</w:t>
      </w:r>
      <w:r w:rsidR="0022677A" w:rsidRPr="00287DD4">
        <w:rPr>
          <w:sz w:val="24"/>
          <w:szCs w:val="24"/>
        </w:rPr>
        <w:t xml:space="preserve"> i comuni </w:t>
      </w:r>
      <w:r w:rsidRPr="00287DD4">
        <w:rPr>
          <w:sz w:val="24"/>
          <w:szCs w:val="24"/>
        </w:rPr>
        <w:t>confinanti</w:t>
      </w:r>
      <w:r w:rsidR="00734B24" w:rsidRPr="00287DD4">
        <w:rPr>
          <w:sz w:val="24"/>
          <w:szCs w:val="24"/>
        </w:rPr>
        <w:t>.</w:t>
      </w:r>
    </w:p>
    <w:p w:rsidR="003F01F5" w:rsidRPr="00287DD4" w:rsidRDefault="003F01F5" w:rsidP="001074FF">
      <w:pPr>
        <w:jc w:val="both"/>
        <w:rPr>
          <w:sz w:val="24"/>
          <w:szCs w:val="24"/>
        </w:rPr>
      </w:pPr>
      <w:r w:rsidRPr="00287DD4">
        <w:rPr>
          <w:b/>
          <w:sz w:val="24"/>
          <w:szCs w:val="24"/>
        </w:rPr>
        <w:t xml:space="preserve">La PDL 1276 </w:t>
      </w:r>
      <w:r w:rsidR="003316C2" w:rsidRPr="00287DD4">
        <w:rPr>
          <w:b/>
          <w:sz w:val="24"/>
          <w:szCs w:val="24"/>
        </w:rPr>
        <w:t>all’Art.4</w:t>
      </w:r>
      <w:r w:rsidR="003316C2" w:rsidRPr="00287DD4">
        <w:rPr>
          <w:sz w:val="24"/>
          <w:szCs w:val="24"/>
        </w:rPr>
        <w:t xml:space="preserve"> </w:t>
      </w:r>
      <w:r w:rsidRPr="00287DD4">
        <w:rPr>
          <w:sz w:val="24"/>
          <w:szCs w:val="24"/>
        </w:rPr>
        <w:t xml:space="preserve">prevede anche una </w:t>
      </w:r>
      <w:proofErr w:type="spellStart"/>
      <w:r w:rsidRPr="00287DD4">
        <w:rPr>
          <w:sz w:val="24"/>
          <w:szCs w:val="24"/>
        </w:rPr>
        <w:t>premialit</w:t>
      </w:r>
      <w:r w:rsidR="0022677A" w:rsidRPr="00287DD4">
        <w:rPr>
          <w:sz w:val="24"/>
          <w:szCs w:val="24"/>
        </w:rPr>
        <w:t>à</w:t>
      </w:r>
      <w:proofErr w:type="spellEnd"/>
      <w:r w:rsidR="003316C2" w:rsidRPr="00287DD4">
        <w:rPr>
          <w:sz w:val="24"/>
          <w:szCs w:val="24"/>
        </w:rPr>
        <w:t>, mediante “un credito di imposta”,</w:t>
      </w:r>
      <w:r w:rsidRPr="00287DD4">
        <w:rPr>
          <w:sz w:val="24"/>
          <w:szCs w:val="24"/>
        </w:rPr>
        <w:t xml:space="preserve"> per chi conferisce rifiuti marini (€ 40 a quintale conferito). </w:t>
      </w:r>
      <w:r w:rsidR="0022677A" w:rsidRPr="00287DD4">
        <w:rPr>
          <w:sz w:val="24"/>
          <w:szCs w:val="24"/>
        </w:rPr>
        <w:t xml:space="preserve">Certamente si condivide, ma sarebbe opportuno chiarire </w:t>
      </w:r>
      <w:r w:rsidRPr="00287DD4">
        <w:rPr>
          <w:sz w:val="24"/>
          <w:szCs w:val="24"/>
        </w:rPr>
        <w:t xml:space="preserve">come </w:t>
      </w:r>
      <w:r w:rsidR="00734B24" w:rsidRPr="00287DD4">
        <w:rPr>
          <w:sz w:val="24"/>
          <w:szCs w:val="24"/>
        </w:rPr>
        <w:t>viene</w:t>
      </w:r>
      <w:r w:rsidRPr="00287DD4">
        <w:rPr>
          <w:sz w:val="24"/>
          <w:szCs w:val="24"/>
        </w:rPr>
        <w:t xml:space="preserve"> finanzia</w:t>
      </w:r>
      <w:r w:rsidR="00734B24" w:rsidRPr="00287DD4">
        <w:rPr>
          <w:sz w:val="24"/>
          <w:szCs w:val="24"/>
        </w:rPr>
        <w:t>ta</w:t>
      </w:r>
      <w:r w:rsidRPr="00287DD4">
        <w:rPr>
          <w:sz w:val="24"/>
          <w:szCs w:val="24"/>
        </w:rPr>
        <w:t xml:space="preserve"> la norma.</w:t>
      </w:r>
    </w:p>
    <w:p w:rsidR="003F01F5" w:rsidRPr="00287DD4" w:rsidRDefault="0022677A" w:rsidP="001074FF">
      <w:pPr>
        <w:jc w:val="both"/>
        <w:rPr>
          <w:sz w:val="24"/>
          <w:szCs w:val="24"/>
        </w:rPr>
      </w:pPr>
      <w:r w:rsidRPr="00287DD4">
        <w:rPr>
          <w:sz w:val="24"/>
          <w:szCs w:val="24"/>
        </w:rPr>
        <w:t>Si fa riferimento alle</w:t>
      </w:r>
      <w:r w:rsidR="003F01F5" w:rsidRPr="00287DD4">
        <w:rPr>
          <w:sz w:val="24"/>
          <w:szCs w:val="24"/>
        </w:rPr>
        <w:t xml:space="preserve"> “imprese ittiche” che conferiscono rifiuti.</w:t>
      </w:r>
      <w:r w:rsidRPr="00287DD4">
        <w:rPr>
          <w:sz w:val="24"/>
          <w:szCs w:val="24"/>
        </w:rPr>
        <w:t xml:space="preserve"> Ci chiediamo se</w:t>
      </w:r>
      <w:r w:rsidR="003F01F5" w:rsidRPr="00287DD4">
        <w:rPr>
          <w:sz w:val="24"/>
          <w:szCs w:val="24"/>
        </w:rPr>
        <w:t xml:space="preserve"> possano essere inclus</w:t>
      </w:r>
      <w:r w:rsidR="0064710C" w:rsidRPr="00287DD4">
        <w:rPr>
          <w:sz w:val="24"/>
          <w:szCs w:val="24"/>
        </w:rPr>
        <w:t>i</w:t>
      </w:r>
      <w:r w:rsidR="003F01F5" w:rsidRPr="00287DD4">
        <w:rPr>
          <w:sz w:val="24"/>
          <w:szCs w:val="24"/>
        </w:rPr>
        <w:t xml:space="preserve"> anche “gli stabilimenti balneari” ed</w:t>
      </w:r>
      <w:r w:rsidR="0064710C" w:rsidRPr="00287DD4">
        <w:rPr>
          <w:sz w:val="24"/>
          <w:szCs w:val="24"/>
        </w:rPr>
        <w:t xml:space="preserve"> i</w:t>
      </w:r>
      <w:r w:rsidR="003F01F5" w:rsidRPr="00287DD4">
        <w:rPr>
          <w:sz w:val="24"/>
          <w:szCs w:val="24"/>
        </w:rPr>
        <w:t xml:space="preserve"> “privati” (possessori di barche ed altro).</w:t>
      </w:r>
    </w:p>
    <w:p w:rsidR="00287DD4" w:rsidRDefault="003F01F5" w:rsidP="00287DD4">
      <w:pPr>
        <w:jc w:val="both"/>
        <w:rPr>
          <w:b/>
          <w:sz w:val="24"/>
          <w:szCs w:val="24"/>
        </w:rPr>
      </w:pPr>
      <w:r w:rsidRPr="00287DD4">
        <w:rPr>
          <w:b/>
          <w:sz w:val="24"/>
          <w:szCs w:val="24"/>
        </w:rPr>
        <w:t>CONSIDERAZIONI</w:t>
      </w:r>
      <w:r w:rsidR="006A2F2D" w:rsidRPr="00287DD4">
        <w:rPr>
          <w:b/>
          <w:sz w:val="24"/>
          <w:szCs w:val="24"/>
        </w:rPr>
        <w:t xml:space="preserve">: </w:t>
      </w:r>
      <w:r w:rsidR="0064710C" w:rsidRPr="00287DD4">
        <w:rPr>
          <w:b/>
          <w:sz w:val="24"/>
          <w:szCs w:val="24"/>
        </w:rPr>
        <w:t xml:space="preserve">Condividiamo </w:t>
      </w:r>
      <w:r w:rsidR="00BC1C4E" w:rsidRPr="00287DD4">
        <w:rPr>
          <w:b/>
          <w:sz w:val="24"/>
          <w:szCs w:val="24"/>
        </w:rPr>
        <w:t>i</w:t>
      </w:r>
      <w:r w:rsidR="00D6776C" w:rsidRPr="00287DD4">
        <w:rPr>
          <w:b/>
          <w:sz w:val="24"/>
          <w:szCs w:val="24"/>
        </w:rPr>
        <w:t xml:space="preserve"> </w:t>
      </w:r>
      <w:r w:rsidR="0064710C" w:rsidRPr="00287DD4">
        <w:rPr>
          <w:b/>
          <w:sz w:val="24"/>
          <w:szCs w:val="24"/>
        </w:rPr>
        <w:t>buoni e necessari</w:t>
      </w:r>
      <w:r w:rsidRPr="00287DD4">
        <w:rPr>
          <w:b/>
          <w:sz w:val="24"/>
          <w:szCs w:val="24"/>
        </w:rPr>
        <w:t xml:space="preserve"> propositi</w:t>
      </w:r>
      <w:r w:rsidR="0064710C" w:rsidRPr="00287DD4">
        <w:rPr>
          <w:b/>
          <w:sz w:val="24"/>
          <w:szCs w:val="24"/>
        </w:rPr>
        <w:t>,</w:t>
      </w:r>
      <w:r w:rsidRPr="00287DD4">
        <w:rPr>
          <w:b/>
          <w:sz w:val="24"/>
          <w:szCs w:val="24"/>
        </w:rPr>
        <w:t xml:space="preserve"> ma</w:t>
      </w:r>
      <w:r w:rsidR="0064710C" w:rsidRPr="00287DD4">
        <w:rPr>
          <w:b/>
          <w:sz w:val="24"/>
          <w:szCs w:val="24"/>
        </w:rPr>
        <w:t xml:space="preserve"> ci preoccupa l’istituzione di</w:t>
      </w:r>
      <w:r w:rsidRPr="00287DD4">
        <w:rPr>
          <w:b/>
          <w:sz w:val="24"/>
          <w:szCs w:val="24"/>
        </w:rPr>
        <w:t xml:space="preserve"> </w:t>
      </w:r>
      <w:r w:rsidR="00504ACB" w:rsidRPr="00287DD4">
        <w:rPr>
          <w:b/>
          <w:sz w:val="24"/>
          <w:szCs w:val="24"/>
        </w:rPr>
        <w:t xml:space="preserve">eventuali </w:t>
      </w:r>
      <w:r w:rsidRPr="00287DD4">
        <w:rPr>
          <w:b/>
          <w:sz w:val="24"/>
          <w:szCs w:val="24"/>
        </w:rPr>
        <w:t>nuovi balzelli a carico dei cittadini</w:t>
      </w:r>
      <w:r w:rsidR="0064710C" w:rsidRPr="00287DD4">
        <w:rPr>
          <w:b/>
          <w:sz w:val="24"/>
          <w:szCs w:val="24"/>
        </w:rPr>
        <w:t xml:space="preserve"> considerato che</w:t>
      </w:r>
      <w:r w:rsidRPr="00287DD4">
        <w:rPr>
          <w:b/>
          <w:sz w:val="24"/>
          <w:szCs w:val="24"/>
        </w:rPr>
        <w:t xml:space="preserve"> la TARI è particolarmente </w:t>
      </w:r>
      <w:r w:rsidR="0064710C" w:rsidRPr="00287DD4">
        <w:rPr>
          <w:b/>
          <w:sz w:val="24"/>
          <w:szCs w:val="24"/>
        </w:rPr>
        <w:t>elevata</w:t>
      </w:r>
      <w:r w:rsidRPr="00287DD4">
        <w:rPr>
          <w:b/>
          <w:sz w:val="24"/>
          <w:szCs w:val="24"/>
        </w:rPr>
        <w:t xml:space="preserve"> in tutt’Italia</w:t>
      </w:r>
      <w:r w:rsidR="006A2F2D" w:rsidRPr="00287DD4">
        <w:rPr>
          <w:b/>
          <w:sz w:val="24"/>
          <w:szCs w:val="24"/>
        </w:rPr>
        <w:t>.</w:t>
      </w:r>
    </w:p>
    <w:p w:rsidR="00DA60F7" w:rsidRPr="001074FF" w:rsidRDefault="00DA60F7" w:rsidP="00287DD4">
      <w:pPr>
        <w:jc w:val="both"/>
        <w:rPr>
          <w:rFonts w:cs="Arial"/>
        </w:rPr>
      </w:pPr>
      <w:r w:rsidRPr="00287DD4">
        <w:rPr>
          <w:rFonts w:cs="Arial"/>
          <w:sz w:val="24"/>
          <w:szCs w:val="24"/>
        </w:rPr>
        <w:t>Il Vicepresidente Art</w:t>
      </w:r>
      <w:r w:rsidR="00287DD4" w:rsidRPr="00287DD4">
        <w:rPr>
          <w:rFonts w:cs="Arial"/>
          <w:sz w:val="24"/>
          <w:szCs w:val="24"/>
        </w:rPr>
        <w:t>uro Manera                                                        La Presidente</w:t>
      </w:r>
      <w:r w:rsidR="00287DD4">
        <w:rPr>
          <w:rFonts w:cs="Arial"/>
        </w:rPr>
        <w:t xml:space="preserve"> Franca Biglio</w:t>
      </w:r>
    </w:p>
    <w:sectPr w:rsidR="00DA60F7" w:rsidRPr="001074FF" w:rsidSect="00CB1BF6">
      <w:footerReference w:type="default" r:id="rId9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C61" w:rsidRDefault="00314C61" w:rsidP="00511D3D">
      <w:pPr>
        <w:spacing w:after="0" w:line="240" w:lineRule="auto"/>
      </w:pPr>
      <w:r>
        <w:separator/>
      </w:r>
    </w:p>
  </w:endnote>
  <w:endnote w:type="continuationSeparator" w:id="0">
    <w:p w:rsidR="00314C61" w:rsidRDefault="00314C61" w:rsidP="00511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le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D3D" w:rsidRPr="00511D3D" w:rsidRDefault="00511D3D" w:rsidP="00511D3D">
    <w:pPr>
      <w:tabs>
        <w:tab w:val="center" w:pos="4819"/>
        <w:tab w:val="right" w:pos="9636"/>
      </w:tabs>
      <w:suppressAutoHyphens/>
      <w:spacing w:after="0" w:line="240" w:lineRule="auto"/>
      <w:ind w:left="-500" w:right="-380"/>
      <w:jc w:val="center"/>
      <w:rPr>
        <w:rFonts w:ascii="Arial" w:eastAsia="Times New Roman" w:hAnsi="Arial" w:cs="Arial"/>
        <w:sz w:val="12"/>
        <w:szCs w:val="16"/>
        <w:lang w:eastAsia="ar-SA"/>
      </w:rPr>
    </w:pPr>
    <w:r w:rsidRPr="00511D3D">
      <w:rPr>
        <w:rFonts w:ascii="Arial" w:eastAsia="Times New Roman" w:hAnsi="Arial" w:cs="Arial"/>
        <w:b/>
        <w:sz w:val="12"/>
        <w:szCs w:val="16"/>
        <w:lang w:eastAsia="ar-SA"/>
      </w:rPr>
      <w:t>ANPCI</w:t>
    </w:r>
    <w:r w:rsidRPr="00511D3D">
      <w:rPr>
        <w:rFonts w:ascii="Arial" w:eastAsia="Times New Roman" w:hAnsi="Arial" w:cs="Arial"/>
        <w:sz w:val="12"/>
        <w:szCs w:val="16"/>
        <w:lang w:eastAsia="ar-SA"/>
      </w:rPr>
      <w:t xml:space="preserve"> Via delle </w:t>
    </w:r>
    <w:proofErr w:type="spellStart"/>
    <w:r w:rsidRPr="00511D3D">
      <w:rPr>
        <w:rFonts w:ascii="Arial" w:eastAsia="Times New Roman" w:hAnsi="Arial" w:cs="Arial"/>
        <w:sz w:val="12"/>
        <w:szCs w:val="16"/>
        <w:lang w:eastAsia="ar-SA"/>
      </w:rPr>
      <w:t>Muratte</w:t>
    </w:r>
    <w:proofErr w:type="spellEnd"/>
    <w:r w:rsidRPr="00511D3D">
      <w:rPr>
        <w:rFonts w:ascii="Arial" w:eastAsia="Times New Roman" w:hAnsi="Arial" w:cs="Arial"/>
        <w:sz w:val="12"/>
        <w:szCs w:val="16"/>
        <w:lang w:eastAsia="ar-SA"/>
      </w:rPr>
      <w:t xml:space="preserve">, </w:t>
    </w:r>
    <w:proofErr w:type="gramStart"/>
    <w:r w:rsidRPr="00511D3D">
      <w:rPr>
        <w:rFonts w:ascii="Arial" w:eastAsia="Times New Roman" w:hAnsi="Arial" w:cs="Arial"/>
        <w:sz w:val="12"/>
        <w:szCs w:val="16"/>
        <w:lang w:eastAsia="ar-SA"/>
      </w:rPr>
      <w:t>9  00187</w:t>
    </w:r>
    <w:proofErr w:type="gramEnd"/>
    <w:r w:rsidRPr="00511D3D">
      <w:rPr>
        <w:rFonts w:ascii="Arial" w:eastAsia="Times New Roman" w:hAnsi="Arial" w:cs="Arial"/>
        <w:sz w:val="12"/>
        <w:szCs w:val="16"/>
        <w:lang w:eastAsia="ar-SA"/>
      </w:rPr>
      <w:t xml:space="preserve">  ROMA  </w:t>
    </w:r>
    <w:proofErr w:type="spellStart"/>
    <w:r w:rsidRPr="00511D3D">
      <w:rPr>
        <w:rFonts w:ascii="Arial" w:eastAsia="Times New Roman" w:hAnsi="Arial" w:cs="Arial"/>
        <w:sz w:val="12"/>
        <w:szCs w:val="16"/>
        <w:lang w:eastAsia="ar-SA"/>
      </w:rPr>
      <w:t>tel</w:t>
    </w:r>
    <w:proofErr w:type="spellEnd"/>
    <w:r w:rsidRPr="00511D3D">
      <w:rPr>
        <w:rFonts w:ascii="Arial" w:eastAsia="Times New Roman" w:hAnsi="Arial" w:cs="Arial"/>
        <w:sz w:val="12"/>
        <w:szCs w:val="16"/>
        <w:lang w:eastAsia="ar-SA"/>
      </w:rPr>
      <w:t xml:space="preserve">/fax  06 6991756 Urgenze 329 6225731 www.anpci.it  </w:t>
    </w:r>
    <w:r w:rsidR="00AB56D0">
      <w:rPr>
        <w:rFonts w:ascii="Arial" w:eastAsia="Times New Roman" w:hAnsi="Arial" w:cs="Arial"/>
        <w:sz w:val="12"/>
        <w:szCs w:val="16"/>
        <w:lang w:eastAsia="ar-SA"/>
      </w:rPr>
      <w:t>segreteria</w:t>
    </w:r>
    <w:r w:rsidRPr="00511D3D">
      <w:rPr>
        <w:rFonts w:ascii="Arial" w:eastAsia="Times New Roman" w:hAnsi="Arial" w:cs="Arial"/>
        <w:sz w:val="12"/>
        <w:szCs w:val="16"/>
        <w:lang w:eastAsia="ar-SA"/>
      </w:rPr>
      <w:t>@anpci.eu  C.F. 05884711002</w:t>
    </w:r>
  </w:p>
  <w:p w:rsidR="00511D3D" w:rsidRPr="00511D3D" w:rsidRDefault="00511D3D" w:rsidP="00511D3D">
    <w:pPr>
      <w:tabs>
        <w:tab w:val="center" w:pos="4819"/>
        <w:tab w:val="right" w:pos="9636"/>
      </w:tabs>
      <w:suppressAutoHyphens/>
      <w:spacing w:after="0" w:line="240" w:lineRule="auto"/>
      <w:ind w:left="-500" w:right="-380"/>
      <w:jc w:val="center"/>
      <w:rPr>
        <w:rFonts w:ascii="Arial" w:eastAsia="Times New Roman" w:hAnsi="Arial" w:cs="Arial"/>
        <w:sz w:val="12"/>
        <w:szCs w:val="16"/>
        <w:lang w:eastAsia="ar-SA"/>
      </w:rPr>
    </w:pPr>
    <w:r w:rsidRPr="00511D3D">
      <w:rPr>
        <w:rFonts w:ascii="Arial" w:eastAsia="Times New Roman" w:hAnsi="Arial" w:cs="Arial"/>
        <w:b/>
        <w:sz w:val="12"/>
        <w:szCs w:val="16"/>
        <w:lang w:eastAsia="ar-SA"/>
      </w:rPr>
      <w:t>Presidenza</w:t>
    </w:r>
    <w:r w:rsidRPr="00511D3D">
      <w:rPr>
        <w:rFonts w:ascii="Arial" w:eastAsia="Times New Roman" w:hAnsi="Arial" w:cs="Arial"/>
        <w:sz w:val="12"/>
        <w:szCs w:val="16"/>
        <w:lang w:eastAsia="ar-SA"/>
      </w:rPr>
      <w:t xml:space="preserve">:  C/o   Municipio di 12060  MARSAGLIA (CN)   </w:t>
    </w:r>
    <w:proofErr w:type="spellStart"/>
    <w:r w:rsidR="003B61DA" w:rsidRPr="00511D3D">
      <w:rPr>
        <w:rFonts w:ascii="Arial" w:eastAsia="Times New Roman" w:hAnsi="Arial" w:cs="Arial"/>
        <w:sz w:val="12"/>
        <w:szCs w:val="16"/>
        <w:lang w:eastAsia="ar-SA"/>
      </w:rPr>
      <w:t>tel</w:t>
    </w:r>
    <w:proofErr w:type="spellEnd"/>
    <w:r w:rsidR="003B61DA" w:rsidRPr="00511D3D">
      <w:rPr>
        <w:rFonts w:ascii="Arial" w:eastAsia="Times New Roman" w:hAnsi="Arial" w:cs="Arial"/>
        <w:sz w:val="12"/>
        <w:szCs w:val="16"/>
        <w:lang w:eastAsia="ar-SA"/>
      </w:rPr>
      <w:t>/</w:t>
    </w:r>
    <w:r w:rsidR="003B61DA">
      <w:rPr>
        <w:rFonts w:ascii="Arial" w:eastAsia="Times New Roman" w:hAnsi="Arial" w:cs="Arial"/>
        <w:sz w:val="12"/>
        <w:szCs w:val="16"/>
        <w:lang w:eastAsia="ar-SA"/>
      </w:rPr>
      <w:t>fax</w:t>
    </w:r>
    <w:r w:rsidRPr="00511D3D">
      <w:rPr>
        <w:rFonts w:ascii="Arial" w:eastAsia="Times New Roman" w:hAnsi="Arial" w:cs="Arial"/>
        <w:sz w:val="12"/>
        <w:szCs w:val="16"/>
        <w:lang w:eastAsia="ar-SA"/>
      </w:rPr>
      <w:t xml:space="preserve"> 0174  787112   </w:t>
    </w:r>
    <w:proofErr w:type="spellStart"/>
    <w:r w:rsidRPr="00511D3D">
      <w:rPr>
        <w:rFonts w:ascii="Arial" w:eastAsia="Times New Roman" w:hAnsi="Arial" w:cs="Arial"/>
        <w:sz w:val="12"/>
        <w:szCs w:val="16"/>
        <w:lang w:eastAsia="ar-SA"/>
      </w:rPr>
      <w:t>cell</w:t>
    </w:r>
    <w:proofErr w:type="spellEnd"/>
    <w:r w:rsidRPr="00511D3D">
      <w:rPr>
        <w:rFonts w:ascii="Arial" w:eastAsia="Times New Roman" w:hAnsi="Arial" w:cs="Arial"/>
        <w:sz w:val="12"/>
        <w:szCs w:val="16"/>
        <w:lang w:eastAsia="ar-SA"/>
      </w:rPr>
      <w:t xml:space="preserve"> 348 3140670   </w:t>
    </w:r>
    <w:hyperlink r:id="rId1" w:history="1">
      <w:r w:rsidRPr="00511D3D">
        <w:rPr>
          <w:rFonts w:ascii="Arial" w:eastAsia="Times New Roman" w:hAnsi="Arial" w:cs="Arial"/>
          <w:color w:val="0000FF"/>
          <w:sz w:val="12"/>
          <w:szCs w:val="16"/>
          <w:u w:val="single"/>
          <w:lang w:eastAsia="ar-SA"/>
        </w:rPr>
        <w:t>franca.biglio@anpci.eu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C61" w:rsidRDefault="00314C61" w:rsidP="00511D3D">
      <w:pPr>
        <w:spacing w:after="0" w:line="240" w:lineRule="auto"/>
      </w:pPr>
      <w:r>
        <w:separator/>
      </w:r>
    </w:p>
  </w:footnote>
  <w:footnote w:type="continuationSeparator" w:id="0">
    <w:p w:rsidR="00314C61" w:rsidRDefault="00314C61" w:rsidP="00511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47CB"/>
    <w:multiLevelType w:val="multilevel"/>
    <w:tmpl w:val="F9609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FD55EC"/>
    <w:multiLevelType w:val="multilevel"/>
    <w:tmpl w:val="FBB27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4178B3"/>
    <w:multiLevelType w:val="hybridMultilevel"/>
    <w:tmpl w:val="687252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772E5"/>
    <w:multiLevelType w:val="multilevel"/>
    <w:tmpl w:val="0D889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58447E"/>
    <w:multiLevelType w:val="multilevel"/>
    <w:tmpl w:val="A4049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927A2F"/>
    <w:multiLevelType w:val="hybridMultilevel"/>
    <w:tmpl w:val="6714DE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5296E"/>
    <w:multiLevelType w:val="multilevel"/>
    <w:tmpl w:val="2A8CA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F37648"/>
    <w:multiLevelType w:val="multilevel"/>
    <w:tmpl w:val="D5B29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736CFF"/>
    <w:multiLevelType w:val="hybridMultilevel"/>
    <w:tmpl w:val="0D98F65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24678E"/>
    <w:multiLevelType w:val="multilevel"/>
    <w:tmpl w:val="18D87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258"/>
    <w:rsid w:val="0007694A"/>
    <w:rsid w:val="00084804"/>
    <w:rsid w:val="00097444"/>
    <w:rsid w:val="000A3EDE"/>
    <w:rsid w:val="000B16E8"/>
    <w:rsid w:val="000C5D0F"/>
    <w:rsid w:val="001074FF"/>
    <w:rsid w:val="00190B77"/>
    <w:rsid w:val="001A6942"/>
    <w:rsid w:val="001B4028"/>
    <w:rsid w:val="001C7C59"/>
    <w:rsid w:val="00206AD1"/>
    <w:rsid w:val="0022677A"/>
    <w:rsid w:val="00235AFC"/>
    <w:rsid w:val="00270FFA"/>
    <w:rsid w:val="00273216"/>
    <w:rsid w:val="00282FA4"/>
    <w:rsid w:val="00287DD4"/>
    <w:rsid w:val="002A1258"/>
    <w:rsid w:val="002D5784"/>
    <w:rsid w:val="002D752F"/>
    <w:rsid w:val="002E3F10"/>
    <w:rsid w:val="002F01B7"/>
    <w:rsid w:val="002F3740"/>
    <w:rsid w:val="00314C61"/>
    <w:rsid w:val="003316C2"/>
    <w:rsid w:val="003319D3"/>
    <w:rsid w:val="00334BA1"/>
    <w:rsid w:val="00396525"/>
    <w:rsid w:val="003A7CC6"/>
    <w:rsid w:val="003B61DA"/>
    <w:rsid w:val="003F01F5"/>
    <w:rsid w:val="003F7B38"/>
    <w:rsid w:val="004008CB"/>
    <w:rsid w:val="0041681C"/>
    <w:rsid w:val="004E2556"/>
    <w:rsid w:val="00504ACB"/>
    <w:rsid w:val="00511D3D"/>
    <w:rsid w:val="00525B47"/>
    <w:rsid w:val="005409DA"/>
    <w:rsid w:val="005442C5"/>
    <w:rsid w:val="00551C41"/>
    <w:rsid w:val="00556CD9"/>
    <w:rsid w:val="00574AFD"/>
    <w:rsid w:val="005D4189"/>
    <w:rsid w:val="005E2024"/>
    <w:rsid w:val="00601A7B"/>
    <w:rsid w:val="00620B0C"/>
    <w:rsid w:val="0064710C"/>
    <w:rsid w:val="00680918"/>
    <w:rsid w:val="006A2F2D"/>
    <w:rsid w:val="006F3BE8"/>
    <w:rsid w:val="006F4AF1"/>
    <w:rsid w:val="00703145"/>
    <w:rsid w:val="00703EBC"/>
    <w:rsid w:val="00734B24"/>
    <w:rsid w:val="00764926"/>
    <w:rsid w:val="007A2B2C"/>
    <w:rsid w:val="00816FA2"/>
    <w:rsid w:val="00854F18"/>
    <w:rsid w:val="00874349"/>
    <w:rsid w:val="00877892"/>
    <w:rsid w:val="008978CE"/>
    <w:rsid w:val="00897AB4"/>
    <w:rsid w:val="008C3E01"/>
    <w:rsid w:val="008E5C5E"/>
    <w:rsid w:val="00960A80"/>
    <w:rsid w:val="00997468"/>
    <w:rsid w:val="00A3614A"/>
    <w:rsid w:val="00A470F6"/>
    <w:rsid w:val="00A72093"/>
    <w:rsid w:val="00AA7A2B"/>
    <w:rsid w:val="00AB09A2"/>
    <w:rsid w:val="00AB56D0"/>
    <w:rsid w:val="00B23E3B"/>
    <w:rsid w:val="00B640CB"/>
    <w:rsid w:val="00B65DB8"/>
    <w:rsid w:val="00B75EAF"/>
    <w:rsid w:val="00B77FEF"/>
    <w:rsid w:val="00BC1C4E"/>
    <w:rsid w:val="00C16AD7"/>
    <w:rsid w:val="00C17C38"/>
    <w:rsid w:val="00CA5DA8"/>
    <w:rsid w:val="00CB1BF6"/>
    <w:rsid w:val="00CB219E"/>
    <w:rsid w:val="00D42075"/>
    <w:rsid w:val="00D63405"/>
    <w:rsid w:val="00D6776C"/>
    <w:rsid w:val="00D708A0"/>
    <w:rsid w:val="00D95453"/>
    <w:rsid w:val="00DA60F7"/>
    <w:rsid w:val="00DD077E"/>
    <w:rsid w:val="00DD14A3"/>
    <w:rsid w:val="00DE065C"/>
    <w:rsid w:val="00E33CAF"/>
    <w:rsid w:val="00ED62AB"/>
    <w:rsid w:val="00EF1214"/>
    <w:rsid w:val="00F72112"/>
    <w:rsid w:val="00FA68BB"/>
    <w:rsid w:val="00FA6D9C"/>
    <w:rsid w:val="00FB43FA"/>
    <w:rsid w:val="00FD1EAE"/>
    <w:rsid w:val="00FD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EA5318-A43C-4458-82FC-616148E1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4008CB"/>
    <w:pPr>
      <w:spacing w:after="15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4008CB"/>
    <w:pPr>
      <w:spacing w:after="15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4008CB"/>
    <w:pPr>
      <w:spacing w:after="15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E2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11D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1D3D"/>
  </w:style>
  <w:style w:type="paragraph" w:styleId="Pidipagina">
    <w:name w:val="footer"/>
    <w:basedOn w:val="Normale"/>
    <w:link w:val="PidipaginaCarattere"/>
    <w:uiPriority w:val="99"/>
    <w:unhideWhenUsed/>
    <w:rsid w:val="00511D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1D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7C59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3A7CC6"/>
    <w:rPr>
      <w:i/>
      <w:iCs/>
    </w:rPr>
  </w:style>
  <w:style w:type="paragraph" w:styleId="Corpotesto">
    <w:name w:val="Body Text"/>
    <w:basedOn w:val="Normale"/>
    <w:link w:val="CorpotestoCarattere"/>
    <w:semiHidden/>
    <w:rsid w:val="00EF1214"/>
    <w:pPr>
      <w:suppressAutoHyphens/>
      <w:spacing w:after="0" w:line="240" w:lineRule="auto"/>
      <w:ind w:right="707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semiHidden/>
    <w:rsid w:val="00EF1214"/>
    <w:rPr>
      <w:rFonts w:ascii="Arial Narrow" w:eastAsia="Times New Roman" w:hAnsi="Arial Narrow" w:cs="Times New Roman"/>
      <w:sz w:val="24"/>
      <w:szCs w:val="20"/>
      <w:lang w:eastAsia="ar-SA"/>
    </w:rPr>
  </w:style>
  <w:style w:type="character" w:styleId="Collegamentoipertestuale">
    <w:name w:val="Hyperlink"/>
    <w:semiHidden/>
    <w:rsid w:val="00874349"/>
    <w:rPr>
      <w:color w:val="0000FF"/>
      <w:u w:val="single"/>
    </w:rPr>
  </w:style>
  <w:style w:type="paragraph" w:customStyle="1" w:styleId="Body">
    <w:name w:val="Body"/>
    <w:rsid w:val="0009744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it-IT"/>
    </w:rPr>
  </w:style>
  <w:style w:type="paragraph" w:styleId="Nessunaspaziatura">
    <w:name w:val="No Spacing"/>
    <w:uiPriority w:val="1"/>
    <w:qFormat/>
    <w:rsid w:val="00206AD1"/>
    <w:pPr>
      <w:spacing w:after="0" w:line="240" w:lineRule="auto"/>
    </w:pPr>
  </w:style>
  <w:style w:type="character" w:customStyle="1" w:styleId="Titolo2Carattere">
    <w:name w:val="Titolo 2 Carattere"/>
    <w:basedOn w:val="Carpredefinitoparagrafo"/>
    <w:link w:val="Titolo2"/>
    <w:uiPriority w:val="9"/>
    <w:rsid w:val="004008CB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008CB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4008C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meta">
    <w:name w:val="meta"/>
    <w:basedOn w:val="Normale"/>
    <w:rsid w:val="004008CB"/>
    <w:pPr>
      <w:spacing w:after="30" w:line="240" w:lineRule="auto"/>
    </w:pPr>
    <w:rPr>
      <w:rFonts w:ascii="SoleSans" w:eastAsia="Times New Roman" w:hAnsi="SoleSans" w:cs="Times New Roman"/>
      <w:sz w:val="2"/>
      <w:szCs w:val="2"/>
      <w:lang w:eastAsia="it-IT"/>
    </w:rPr>
  </w:style>
  <w:style w:type="paragraph" w:customStyle="1" w:styleId="auth">
    <w:name w:val="auth"/>
    <w:basedOn w:val="Normale"/>
    <w:rsid w:val="00400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text">
    <w:name w:val="atext"/>
    <w:basedOn w:val="Normale"/>
    <w:rsid w:val="004008CB"/>
    <w:pPr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info-block">
    <w:name w:val="ainfo-block"/>
    <w:basedOn w:val="Normale"/>
    <w:rsid w:val="004008C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ltool-counter1">
    <w:name w:val="ltool-counter1"/>
    <w:basedOn w:val="Carpredefinitoparagrafo"/>
    <w:rsid w:val="004008CB"/>
    <w:rPr>
      <w:rFonts w:ascii="SoleSans" w:hAnsi="SoleSans" w:hint="default"/>
      <w:b w:val="0"/>
      <w:bCs w:val="0"/>
      <w:spacing w:val="-12"/>
    </w:rPr>
  </w:style>
  <w:style w:type="character" w:customStyle="1" w:styleId="item-ord1">
    <w:name w:val="item-ord1"/>
    <w:basedOn w:val="Carpredefinitoparagrafo"/>
    <w:rsid w:val="004008CB"/>
    <w:rPr>
      <w:rFonts w:ascii="SoleSans" w:hAnsi="SoleSans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5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35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1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90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20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934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4198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580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687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599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828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743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3332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386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119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9710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1621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000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8231624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022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116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3817819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111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104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518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067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2921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272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9504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618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5462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896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2539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625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745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27578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89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775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69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8708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358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28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1584485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single" w:sz="6" w:space="11" w:color="0F0F0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068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1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lenmacarthurfoundation.org/assets/downloads/EllenMacArthurFoundation_TheNewPlasticsEconomy_20-1-16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ranca.biglio@anpci.e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961</Words>
  <Characters>5484</Characters>
  <Application>Microsoft Office Word</Application>
  <DocSecurity>4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Marsaglia</Company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Cdd</cp:lastModifiedBy>
  <cp:revision>2</cp:revision>
  <dcterms:created xsi:type="dcterms:W3CDTF">2019-07-23T15:15:00Z</dcterms:created>
  <dcterms:modified xsi:type="dcterms:W3CDTF">2019-07-23T15:15:00Z</dcterms:modified>
</cp:coreProperties>
</file>