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Borders>
          <w:top w:val="single" w:sz="12" w:space="0" w:color="FFFFFF"/>
          <w:left w:val="single" w:sz="18" w:space="0" w:color="FFFFFF"/>
          <w:bottom w:val="single" w:sz="12" w:space="0" w:color="FFFFFF"/>
          <w:right w:val="single" w:sz="18" w:space="0" w:color="FFFFFF"/>
          <w:insideH w:val="single" w:sz="18" w:space="0" w:color="FFFFFF"/>
          <w:insideV w:val="single" w:sz="12" w:space="0" w:color="FFFFFF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26"/>
        <w:gridCol w:w="2336"/>
        <w:gridCol w:w="1386"/>
        <w:gridCol w:w="1386"/>
        <w:gridCol w:w="1386"/>
        <w:gridCol w:w="1306"/>
      </w:tblGrid>
      <w:tr w:rsidR="00964B76" w:rsidRPr="00964B76" w:rsidTr="00964B76">
        <w:trPr>
          <w:trHeight w:val="825"/>
          <w:tblHeader/>
          <w:jc w:val="center"/>
        </w:trPr>
        <w:tc>
          <w:tcPr>
            <w:tcW w:w="5000" w:type="pct"/>
            <w:gridSpan w:val="6"/>
            <w:shd w:val="clear" w:color="000000" w:fill="8DADD3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 w:val="28"/>
                <w:szCs w:val="28"/>
              </w:rPr>
            </w:pPr>
            <w:r w:rsidRPr="00964B76">
              <w:rPr>
                <w:rFonts w:ascii="Calibri" w:hAnsi="Calibri" w:cs="Calibri"/>
                <w:b/>
                <w:bCs/>
                <w:sz w:val="28"/>
                <w:szCs w:val="28"/>
              </w:rPr>
              <w:t>XVIII - Tempi di approvazione delle leggi ordinarie di iniziativa parlamentare (senza leggi costituzionali)</w:t>
            </w:r>
          </w:p>
        </w:tc>
      </w:tr>
      <w:tr w:rsidR="00964B76" w:rsidRPr="00964B76" w:rsidTr="00964B76">
        <w:trPr>
          <w:trHeight w:val="1290"/>
          <w:tblHeader/>
          <w:jc w:val="center"/>
        </w:trPr>
        <w:tc>
          <w:tcPr>
            <w:tcW w:w="1364" w:type="pct"/>
            <w:shd w:val="clear" w:color="000000" w:fill="8DADD3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4B76">
              <w:rPr>
                <w:rFonts w:ascii="Calibri" w:hAnsi="Calibri" w:cs="Calibri"/>
                <w:b/>
                <w:bCs/>
                <w:sz w:val="24"/>
                <w:szCs w:val="24"/>
              </w:rPr>
              <w:t>Legge</w:t>
            </w:r>
          </w:p>
        </w:tc>
        <w:tc>
          <w:tcPr>
            <w:tcW w:w="1089" w:type="pct"/>
            <w:shd w:val="clear" w:color="000000" w:fill="8DADD3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4B76">
              <w:rPr>
                <w:rFonts w:ascii="Calibri" w:hAnsi="Calibri" w:cs="Calibri"/>
                <w:b/>
                <w:bCs/>
                <w:sz w:val="24"/>
                <w:szCs w:val="24"/>
              </w:rPr>
              <w:t>Giorni dall'inizio esame all'approvazione definitiva</w:t>
            </w:r>
          </w:p>
        </w:tc>
        <w:tc>
          <w:tcPr>
            <w:tcW w:w="646" w:type="pct"/>
            <w:shd w:val="clear" w:color="000000" w:fill="8DADD3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4B76">
              <w:rPr>
                <w:rFonts w:ascii="Calibri" w:hAnsi="Calibri" w:cs="Calibri"/>
                <w:b/>
                <w:bCs/>
                <w:sz w:val="24"/>
                <w:szCs w:val="24"/>
              </w:rPr>
              <w:t>Prima lettura</w:t>
            </w:r>
            <w:r w:rsidRPr="00964B76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1° ramo</w:t>
            </w:r>
          </w:p>
        </w:tc>
        <w:tc>
          <w:tcPr>
            <w:tcW w:w="646" w:type="pct"/>
            <w:shd w:val="clear" w:color="000000" w:fill="8DADD3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4B76">
              <w:rPr>
                <w:rFonts w:ascii="Calibri" w:hAnsi="Calibri" w:cs="Calibri"/>
                <w:b/>
                <w:bCs/>
                <w:sz w:val="24"/>
                <w:szCs w:val="24"/>
              </w:rPr>
              <w:t>Prima lettura</w:t>
            </w:r>
            <w:r w:rsidRPr="00964B76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2° ramo</w:t>
            </w:r>
          </w:p>
        </w:tc>
        <w:tc>
          <w:tcPr>
            <w:tcW w:w="646" w:type="pct"/>
            <w:shd w:val="clear" w:color="000000" w:fill="8DADD3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4B76">
              <w:rPr>
                <w:rFonts w:ascii="Calibri" w:hAnsi="Calibri" w:cs="Calibri"/>
                <w:b/>
                <w:bCs/>
                <w:sz w:val="24"/>
                <w:szCs w:val="24"/>
              </w:rPr>
              <w:t>Seconda lettura</w:t>
            </w:r>
            <w:r w:rsidRPr="00964B76">
              <w:rPr>
                <w:rFonts w:ascii="Calibri" w:hAnsi="Calibri" w:cs="Calibri"/>
                <w:b/>
                <w:bCs/>
                <w:sz w:val="24"/>
                <w:szCs w:val="24"/>
              </w:rPr>
              <w:br/>
              <w:t>1° ramo</w:t>
            </w:r>
          </w:p>
        </w:tc>
        <w:tc>
          <w:tcPr>
            <w:tcW w:w="610" w:type="pct"/>
            <w:shd w:val="clear" w:color="000000" w:fill="8DADD3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sz w:val="24"/>
                <w:szCs w:val="24"/>
              </w:rPr>
            </w:pPr>
            <w:r w:rsidRPr="00964B76">
              <w:rPr>
                <w:rFonts w:ascii="Calibri" w:hAnsi="Calibri" w:cs="Calibri"/>
                <w:b/>
                <w:bCs/>
                <w:sz w:val="24"/>
                <w:szCs w:val="24"/>
              </w:rPr>
              <w:t>Seconda lettura 2° ramo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100/2018</w:t>
            </w:r>
            <w:r w:rsidRPr="00964B76">
              <w:rPr>
                <w:rFonts w:ascii="Calibri" w:hAnsi="Calibri" w:cs="Calibri"/>
                <w:sz w:val="20"/>
              </w:rPr>
              <w:br/>
              <w:t>Comm. Inch. rifiuti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99/2018</w:t>
            </w:r>
            <w:r w:rsidRPr="00964B76">
              <w:rPr>
                <w:rFonts w:ascii="Calibri" w:hAnsi="Calibri" w:cs="Calibri"/>
                <w:sz w:val="20"/>
              </w:rPr>
              <w:br/>
              <w:t>Comm. Inch. mafie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C00000"/>
                <w:sz w:val="20"/>
              </w:rPr>
            </w:pPr>
            <w:r w:rsidRPr="00964B76">
              <w:rPr>
                <w:rFonts w:ascii="Calibri" w:hAnsi="Calibri" w:cs="Calibri"/>
                <w:color w:val="C00000"/>
                <w:sz w:val="20"/>
              </w:rPr>
              <w:t>117/2018</w:t>
            </w:r>
            <w:r w:rsidRPr="00964B76">
              <w:rPr>
                <w:rFonts w:ascii="Calibri" w:hAnsi="Calibri" w:cs="Calibri"/>
                <w:color w:val="C00000"/>
                <w:sz w:val="20"/>
              </w:rPr>
              <w:br/>
              <w:t>Seggiolini auto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55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128/2018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Disc. proc. C.Conti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6/2019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Rat. Laos - cultura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5/2019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R.Montenegro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28/2019</w:t>
            </w:r>
            <w:r w:rsidRPr="00964B76">
              <w:rPr>
                <w:rFonts w:ascii="Calibri" w:hAnsi="Calibri" w:cs="Calibri"/>
                <w:sz w:val="20"/>
              </w:rPr>
              <w:br/>
              <w:t>C. Inch. banche e finanza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147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21/2019</w:t>
            </w:r>
            <w:r w:rsidRPr="00964B76">
              <w:rPr>
                <w:rFonts w:ascii="Calibri" w:hAnsi="Calibri" w:cs="Calibri"/>
                <w:sz w:val="20"/>
              </w:rPr>
              <w:br/>
              <w:t>C. Inch. "Il Forteto"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49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79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20/2019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Del. corr. crisi d'impresa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38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29/2019</w:t>
            </w:r>
            <w:r w:rsidRPr="00964B76">
              <w:rPr>
                <w:rFonts w:ascii="Calibri" w:hAnsi="Calibri" w:cs="Calibri"/>
                <w:sz w:val="20"/>
              </w:rPr>
              <w:br/>
              <w:t>Reg. naz. tumori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113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33/2019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Giudizio abbreviato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244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78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31/2019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Class Action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71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42/2019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Rat. UE-Cuba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96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34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51/2019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Applic. leggi elettorali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180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76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43/2019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Voto di scambio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45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94</w:t>
            </w:r>
          </w:p>
        </w:tc>
        <w:tc>
          <w:tcPr>
            <w:tcW w:w="646" w:type="pct"/>
            <w:shd w:val="clear" w:color="000000" w:fill="73A6F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C00000"/>
                <w:sz w:val="20"/>
              </w:rPr>
            </w:pPr>
            <w:r w:rsidRPr="00964B76">
              <w:rPr>
                <w:rFonts w:ascii="Calibri" w:hAnsi="Calibri" w:cs="Calibri"/>
                <w:color w:val="C00000"/>
                <w:sz w:val="20"/>
              </w:rPr>
              <w:t>65/2019</w:t>
            </w:r>
            <w:r w:rsidRPr="00964B76">
              <w:rPr>
                <w:rFonts w:ascii="Calibri" w:hAnsi="Calibri" w:cs="Calibri"/>
                <w:color w:val="C00000"/>
                <w:sz w:val="20"/>
              </w:rPr>
              <w:br/>
              <w:t>Ponte di Bassano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89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C00000"/>
                <w:sz w:val="20"/>
              </w:rPr>
            </w:pPr>
            <w:r w:rsidRPr="00964B76">
              <w:rPr>
                <w:rFonts w:ascii="Calibri" w:hAnsi="Calibri" w:cs="Calibri"/>
                <w:color w:val="C00000"/>
                <w:sz w:val="20"/>
              </w:rPr>
              <w:t>71/2019</w:t>
            </w:r>
            <w:r w:rsidRPr="00964B76">
              <w:rPr>
                <w:rFonts w:ascii="Calibri" w:hAnsi="Calibri" w:cs="Calibri"/>
                <w:color w:val="C00000"/>
                <w:sz w:val="20"/>
              </w:rPr>
              <w:br/>
              <w:t>Ferrovie turistiche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35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68/2019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Rat. IDLO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37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98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73/2019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Patente nautica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51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84/2019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Pror.del.nautica diporto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120/2019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Rat. Bielorussia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344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113/2019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Rat. Corea Sud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343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149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135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119/2019</w:t>
            </w:r>
            <w:r w:rsidRPr="00964B76">
              <w:rPr>
                <w:rFonts w:ascii="Calibri" w:hAnsi="Calibri" w:cs="Calibri"/>
                <w:sz w:val="20"/>
              </w:rPr>
              <w:br/>
              <w:t>Soc.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964B76">
              <w:rPr>
                <w:rFonts w:ascii="Calibri" w:hAnsi="Calibri" w:cs="Calibri"/>
                <w:sz w:val="20"/>
              </w:rPr>
              <w:t>lattiero casearie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349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93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lastRenderedPageBreak/>
              <w:t>115/2019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Rat. MFO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118/2019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Rat. Consiglio d'Europa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245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99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145/2019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Rat. ICCROM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239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C00000"/>
                <w:sz w:val="20"/>
              </w:rPr>
            </w:pPr>
            <w:r w:rsidRPr="00964B76">
              <w:rPr>
                <w:rFonts w:ascii="Calibri" w:hAnsi="Calibri" w:cs="Calibri"/>
                <w:color w:val="C00000"/>
                <w:sz w:val="20"/>
              </w:rPr>
              <w:t>10/2020</w:t>
            </w:r>
            <w:r w:rsidRPr="00964B76">
              <w:rPr>
                <w:rFonts w:ascii="Calibri" w:hAnsi="Calibri" w:cs="Calibri"/>
                <w:color w:val="C00000"/>
                <w:sz w:val="20"/>
              </w:rPr>
              <w:br/>
              <w:t>Disp. corpo post mortem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484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217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15/2020</w:t>
            </w:r>
            <w:r w:rsidRPr="00964B76">
              <w:rPr>
                <w:rFonts w:ascii="Calibri" w:hAnsi="Calibri" w:cs="Calibri"/>
                <w:sz w:val="20"/>
              </w:rPr>
              <w:br/>
              <w:t>Promozione della lettura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358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155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114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17/2020</w:t>
            </w:r>
            <w:r w:rsidRPr="00964B76">
              <w:rPr>
                <w:rFonts w:ascii="Calibri" w:hAnsi="Calibri" w:cs="Calibri"/>
                <w:sz w:val="20"/>
              </w:rPr>
              <w:br/>
              <w:t>Aree demaniali Chioggia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203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56</w:t>
            </w:r>
          </w:p>
        </w:tc>
        <w:tc>
          <w:tcPr>
            <w:tcW w:w="646" w:type="pct"/>
            <w:shd w:val="clear" w:color="000000" w:fill="73A6F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81/2020</w:t>
            </w:r>
            <w:r w:rsidRPr="00964B76">
              <w:rPr>
                <w:rFonts w:ascii="Calibri" w:hAnsi="Calibri" w:cs="Calibri"/>
                <w:sz w:val="20"/>
              </w:rPr>
              <w:br/>
              <w:t>Cefalea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657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211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373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C00000"/>
                <w:sz w:val="20"/>
              </w:rPr>
            </w:pPr>
            <w:r w:rsidRPr="00964B76">
              <w:rPr>
                <w:rFonts w:ascii="Calibri" w:hAnsi="Calibri" w:cs="Calibri"/>
                <w:color w:val="C00000"/>
                <w:sz w:val="20"/>
              </w:rPr>
              <w:t>107/2020</w:t>
            </w:r>
            <w:r w:rsidRPr="00964B76">
              <w:rPr>
                <w:rFonts w:ascii="Calibri" w:hAnsi="Calibri" w:cs="Calibri"/>
                <w:color w:val="C00000"/>
                <w:sz w:val="20"/>
              </w:rPr>
              <w:br/>
              <w:t>Comm. Inch. Case famiglia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383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133/2020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Rat. patrim. culturale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664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316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323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795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C00000"/>
                <w:sz w:val="20"/>
              </w:rPr>
            </w:pPr>
            <w:r w:rsidRPr="00964B76">
              <w:rPr>
                <w:rFonts w:ascii="Calibri" w:hAnsi="Calibri" w:cs="Calibri"/>
                <w:color w:val="C00000"/>
                <w:sz w:val="20"/>
              </w:rPr>
              <w:t>155/2020</w:t>
            </w:r>
            <w:r w:rsidRPr="00964B76">
              <w:rPr>
                <w:rFonts w:ascii="Calibri" w:hAnsi="Calibri" w:cs="Calibri"/>
                <w:color w:val="C00000"/>
                <w:sz w:val="20"/>
              </w:rPr>
              <w:br/>
              <w:t>Giornata personale sanitario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945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4/2021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Rat. Conv. Violenza lavoro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398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975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C00000"/>
                <w:sz w:val="20"/>
              </w:rPr>
            </w:pPr>
            <w:r w:rsidRPr="00964B76">
              <w:rPr>
                <w:rFonts w:ascii="Calibri" w:hAnsi="Calibri" w:cs="Calibri"/>
                <w:color w:val="C00000"/>
                <w:sz w:val="20"/>
              </w:rPr>
              <w:t>35/2021</w:t>
            </w:r>
            <w:r w:rsidRPr="00964B76">
              <w:rPr>
                <w:rFonts w:ascii="Calibri" w:hAnsi="Calibri" w:cs="Calibri"/>
                <w:color w:val="C00000"/>
                <w:sz w:val="20"/>
              </w:rPr>
              <w:br/>
              <w:t>Giornata vittime COVID-19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301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225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78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0"/>
              </w:rPr>
            </w:pPr>
            <w:r w:rsidRPr="00964B76">
              <w:rPr>
                <w:rFonts w:ascii="Calibri" w:hAnsi="Calibri" w:cs="Calibri"/>
                <w:color w:val="000000"/>
                <w:sz w:val="20"/>
              </w:rPr>
              <w:t>46/2021</w:t>
            </w:r>
            <w:r w:rsidRPr="00964B76">
              <w:rPr>
                <w:rFonts w:ascii="Calibri" w:hAnsi="Calibri" w:cs="Calibri"/>
                <w:color w:val="000000"/>
                <w:sz w:val="20"/>
              </w:rPr>
              <w:br/>
              <w:t>Assegno unico universale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1007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825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C00000"/>
                <w:sz w:val="20"/>
              </w:rPr>
            </w:pPr>
            <w:r w:rsidRPr="00964B76">
              <w:rPr>
                <w:rFonts w:ascii="Calibri" w:hAnsi="Calibri" w:cs="Calibri"/>
                <w:color w:val="C00000"/>
                <w:sz w:val="20"/>
              </w:rPr>
              <w:t>62/2021</w:t>
            </w:r>
            <w:r w:rsidRPr="00964B76">
              <w:rPr>
                <w:rFonts w:ascii="Calibri" w:hAnsi="Calibri" w:cs="Calibri"/>
                <w:color w:val="C00000"/>
                <w:sz w:val="20"/>
              </w:rPr>
              <w:br/>
              <w:t>Personale rappresentanze diplomatiche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658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289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1335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84/2021</w:t>
            </w:r>
            <w:r w:rsidRPr="00964B76">
              <w:rPr>
                <w:rFonts w:ascii="Calibri" w:hAnsi="Calibri" w:cs="Calibri"/>
                <w:sz w:val="20"/>
              </w:rPr>
              <w:br/>
              <w:t>Distacco comuni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943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139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785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1005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91/2021</w:t>
            </w:r>
            <w:r w:rsidRPr="00964B76">
              <w:rPr>
                <w:rFonts w:ascii="Calibri" w:hAnsi="Calibri" w:cs="Calibri"/>
                <w:sz w:val="20"/>
              </w:rPr>
              <w:br/>
              <w:t>Zona economica esclusiva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378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163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1095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C00000"/>
                <w:sz w:val="20"/>
              </w:rPr>
            </w:pPr>
            <w:r w:rsidRPr="00964B76">
              <w:rPr>
                <w:rFonts w:ascii="Calibri" w:hAnsi="Calibri" w:cs="Calibri"/>
                <w:color w:val="C00000"/>
                <w:sz w:val="20"/>
              </w:rPr>
              <w:t>116/2021</w:t>
            </w:r>
            <w:r w:rsidRPr="00964B76">
              <w:rPr>
                <w:rFonts w:ascii="Calibri" w:hAnsi="Calibri" w:cs="Calibri"/>
                <w:color w:val="C00000"/>
                <w:sz w:val="20"/>
              </w:rPr>
              <w:br/>
              <w:t>Defibrillatori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791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506</w:t>
            </w:r>
          </w:p>
        </w:tc>
        <w:tc>
          <w:tcPr>
            <w:tcW w:w="646" w:type="pct"/>
            <w:shd w:val="clear" w:color="000000" w:fill="73A6F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975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C00000"/>
                <w:sz w:val="20"/>
              </w:rPr>
            </w:pPr>
            <w:r w:rsidRPr="00964B76">
              <w:rPr>
                <w:rFonts w:ascii="Calibri" w:hAnsi="Calibri" w:cs="Calibri"/>
                <w:color w:val="C00000"/>
                <w:sz w:val="20"/>
              </w:rPr>
              <w:t>164/2021</w:t>
            </w:r>
            <w:r w:rsidRPr="00964B76">
              <w:rPr>
                <w:rFonts w:ascii="Calibri" w:hAnsi="Calibri" w:cs="Calibri"/>
                <w:color w:val="C00000"/>
                <w:sz w:val="20"/>
              </w:rPr>
              <w:br/>
              <w:t>Giornata spettacolo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169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36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1125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C00000"/>
                <w:sz w:val="20"/>
              </w:rPr>
            </w:pPr>
            <w:r w:rsidRPr="00964B76">
              <w:rPr>
                <w:rFonts w:ascii="Calibri" w:hAnsi="Calibri" w:cs="Calibri"/>
                <w:color w:val="C00000"/>
                <w:sz w:val="20"/>
              </w:rPr>
              <w:t>162/2021</w:t>
            </w:r>
            <w:r w:rsidRPr="00964B76">
              <w:rPr>
                <w:rFonts w:ascii="Calibri" w:hAnsi="Calibri" w:cs="Calibri"/>
                <w:color w:val="C00000"/>
                <w:sz w:val="20"/>
              </w:rPr>
              <w:br/>
              <w:t>Pari opportunità lavoro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693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681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990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C00000"/>
                <w:sz w:val="20"/>
              </w:rPr>
            </w:pPr>
            <w:r w:rsidRPr="00964B76">
              <w:rPr>
                <w:rFonts w:ascii="Calibri" w:hAnsi="Calibri" w:cs="Calibri"/>
                <w:color w:val="C00000"/>
                <w:sz w:val="20"/>
              </w:rPr>
              <w:t>175/2021</w:t>
            </w:r>
            <w:r w:rsidRPr="00964B76">
              <w:rPr>
                <w:rFonts w:ascii="Calibri" w:hAnsi="Calibri" w:cs="Calibri"/>
                <w:color w:val="C00000"/>
                <w:sz w:val="20"/>
              </w:rPr>
              <w:br/>
              <w:t>Malattie rare e farmaci orfani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769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609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134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129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202/2021</w:t>
            </w:r>
            <w:r w:rsidRPr="00964B76">
              <w:rPr>
                <w:rFonts w:ascii="Calibri" w:hAnsi="Calibri" w:cs="Calibri"/>
                <w:sz w:val="20"/>
              </w:rPr>
              <w:br/>
              <w:t>Rat. Stat. Corte penale intern.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1126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461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408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1155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220/2021</w:t>
            </w:r>
            <w:r w:rsidRPr="00964B76">
              <w:rPr>
                <w:rFonts w:ascii="Calibri" w:hAnsi="Calibri" w:cs="Calibri"/>
                <w:sz w:val="20"/>
              </w:rPr>
              <w:br/>
              <w:t>Mine antipersona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792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64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795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225/2021</w:t>
            </w:r>
            <w:r w:rsidRPr="00964B76">
              <w:rPr>
                <w:rFonts w:ascii="Calibri" w:hAnsi="Calibri" w:cs="Calibri"/>
                <w:sz w:val="20"/>
              </w:rPr>
              <w:br/>
              <w:t>Proroga C. d'inch. Il Forteto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52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795"/>
          <w:jc w:val="center"/>
        </w:trPr>
        <w:tc>
          <w:tcPr>
            <w:tcW w:w="1364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6/2022</w:t>
            </w:r>
            <w:r w:rsidRPr="00964B76">
              <w:rPr>
                <w:rFonts w:ascii="Calibri" w:hAnsi="Calibri" w:cs="Calibri"/>
                <w:sz w:val="20"/>
              </w:rPr>
              <w:br/>
              <w:t>Rat. Cons</w:t>
            </w:r>
            <w:bookmarkStart w:id="0" w:name="_GoBack"/>
            <w:bookmarkEnd w:id="0"/>
            <w:r w:rsidRPr="00964B76">
              <w:rPr>
                <w:rFonts w:ascii="Calibri" w:hAnsi="Calibri" w:cs="Calibri"/>
                <w:sz w:val="20"/>
              </w:rPr>
              <w:t>. d'Europa - beni culturali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302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212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65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23/2022</w:t>
            </w:r>
            <w:r w:rsidRPr="00964B76">
              <w:rPr>
                <w:rFonts w:ascii="Calibri" w:hAnsi="Calibri" w:cs="Calibri"/>
                <w:sz w:val="20"/>
              </w:rPr>
              <w:br/>
              <w:t>Agricoltura biologica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1303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127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794</w:t>
            </w:r>
          </w:p>
        </w:tc>
        <w:tc>
          <w:tcPr>
            <w:tcW w:w="646" w:type="pct"/>
            <w:shd w:val="clear" w:color="000000" w:fill="73A6F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230</w:t>
            </w:r>
          </w:p>
        </w:tc>
        <w:tc>
          <w:tcPr>
            <w:tcW w:w="610" w:type="pct"/>
            <w:shd w:val="clear" w:color="000000" w:fill="4F8FF7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8</w:t>
            </w:r>
          </w:p>
        </w:tc>
      </w:tr>
      <w:tr w:rsidR="00964B76" w:rsidRPr="00964B76" w:rsidTr="00964B76">
        <w:trPr>
          <w:trHeight w:val="570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FF0000"/>
                <w:sz w:val="20"/>
              </w:rPr>
            </w:pPr>
            <w:r w:rsidRPr="00964B76">
              <w:rPr>
                <w:rFonts w:ascii="Calibri" w:hAnsi="Calibri" w:cs="Calibri"/>
                <w:color w:val="FF0000"/>
                <w:sz w:val="20"/>
              </w:rPr>
              <w:t>20/2022</w:t>
            </w:r>
            <w:r w:rsidRPr="00964B76">
              <w:rPr>
                <w:rFonts w:ascii="Calibri" w:hAnsi="Calibri" w:cs="Calibri"/>
                <w:color w:val="FF0000"/>
                <w:sz w:val="20"/>
              </w:rPr>
              <w:br/>
              <w:t>Monumento Servigliano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490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219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795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22/2022</w:t>
            </w:r>
            <w:r w:rsidRPr="00964B76">
              <w:rPr>
                <w:rFonts w:ascii="Calibri" w:hAnsi="Calibri" w:cs="Calibri"/>
                <w:sz w:val="20"/>
              </w:rPr>
              <w:br/>
              <w:t>Reati patrimonio culturale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1255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231</w:t>
            </w:r>
          </w:p>
        </w:tc>
        <w:tc>
          <w:tcPr>
            <w:tcW w:w="646" w:type="pct"/>
            <w:shd w:val="clear" w:color="000000" w:fill="73A6F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795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30/2022</w:t>
            </w:r>
            <w:r w:rsidRPr="00964B76">
              <w:rPr>
                <w:rFonts w:ascii="Calibri" w:hAnsi="Calibri" w:cs="Calibri"/>
                <w:sz w:val="20"/>
              </w:rPr>
              <w:br/>
              <w:t>Produzioni alimentari locali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1243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341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499</w:t>
            </w:r>
          </w:p>
        </w:tc>
        <w:tc>
          <w:tcPr>
            <w:tcW w:w="646" w:type="pct"/>
            <w:shd w:val="clear" w:color="000000" w:fill="73A6F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251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35/2022</w:t>
            </w:r>
            <w:r w:rsidRPr="00964B76">
              <w:rPr>
                <w:rFonts w:ascii="Calibri" w:hAnsi="Calibri" w:cs="Calibri"/>
                <w:sz w:val="20"/>
              </w:rPr>
              <w:br/>
              <w:t>Mandato sindaci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901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771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43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44/2022</w:t>
            </w:r>
            <w:r w:rsidRPr="00964B76">
              <w:rPr>
                <w:rFonts w:ascii="Calibri" w:hAnsi="Calibri" w:cs="Calibri"/>
                <w:sz w:val="20"/>
              </w:rPr>
              <w:br/>
              <w:t>Giornata Alpini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1139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125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694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75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46/2022</w:t>
            </w:r>
            <w:r w:rsidRPr="00964B76">
              <w:rPr>
                <w:rFonts w:ascii="Calibri" w:hAnsi="Calibri" w:cs="Calibri"/>
                <w:sz w:val="20"/>
              </w:rPr>
              <w:br/>
              <w:t>Deleghe sindacati Forze Armate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1177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541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421</w:t>
            </w:r>
          </w:p>
        </w:tc>
        <w:tc>
          <w:tcPr>
            <w:tcW w:w="646" w:type="pct"/>
            <w:shd w:val="clear" w:color="000000" w:fill="73A6F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795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53/2022</w:t>
            </w:r>
            <w:r w:rsidRPr="00964B76">
              <w:rPr>
                <w:rFonts w:ascii="Calibri" w:hAnsi="Calibri" w:cs="Calibri"/>
                <w:sz w:val="20"/>
              </w:rPr>
              <w:br/>
              <w:t>Statistiche violenza di genere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580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63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57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61/2022</w:t>
            </w:r>
            <w:r w:rsidRPr="00964B76">
              <w:rPr>
                <w:rFonts w:ascii="Calibri" w:hAnsi="Calibri" w:cs="Calibri"/>
                <w:sz w:val="20"/>
              </w:rPr>
              <w:br/>
              <w:t>Prod. agric. km 0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1373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72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1226</w:t>
            </w:r>
          </w:p>
        </w:tc>
        <w:tc>
          <w:tcPr>
            <w:tcW w:w="646" w:type="pct"/>
            <w:shd w:val="clear" w:color="000000" w:fill="73A6F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42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795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FF0000"/>
                <w:sz w:val="20"/>
              </w:rPr>
            </w:pPr>
            <w:r w:rsidRPr="00964B76">
              <w:rPr>
                <w:rFonts w:ascii="Calibri" w:hAnsi="Calibri" w:cs="Calibri"/>
                <w:color w:val="FF0000"/>
                <w:sz w:val="20"/>
              </w:rPr>
              <w:t>62/2022</w:t>
            </w:r>
            <w:r w:rsidRPr="00964B76">
              <w:rPr>
                <w:rFonts w:ascii="Calibri" w:hAnsi="Calibri" w:cs="Calibri"/>
                <w:color w:val="FF0000"/>
                <w:sz w:val="20"/>
              </w:rPr>
              <w:br/>
              <w:t>Trasparenza imprese sanitarie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1351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206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1024</w:t>
            </w:r>
          </w:p>
        </w:tc>
        <w:tc>
          <w:tcPr>
            <w:tcW w:w="646" w:type="pct"/>
            <w:shd w:val="clear" w:color="000000" w:fill="73A6F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75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540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99/2022</w:t>
            </w:r>
            <w:r w:rsidRPr="00964B76">
              <w:rPr>
                <w:rFonts w:ascii="Calibri" w:hAnsi="Calibri" w:cs="Calibri"/>
                <w:sz w:val="20"/>
              </w:rPr>
              <w:br/>
              <w:t>Istruzione tecn. superiore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866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510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294</w:t>
            </w:r>
          </w:p>
        </w:tc>
        <w:tc>
          <w:tcPr>
            <w:tcW w:w="646" w:type="pct"/>
            <w:shd w:val="clear" w:color="000000" w:fill="73A6F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795"/>
          <w:jc w:val="center"/>
        </w:trPr>
        <w:tc>
          <w:tcPr>
            <w:tcW w:w="1364" w:type="pct"/>
            <w:shd w:val="clear" w:color="000000" w:fill="ACB9C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119/2022</w:t>
            </w:r>
            <w:r w:rsidRPr="00964B76">
              <w:rPr>
                <w:rFonts w:ascii="Calibri" w:hAnsi="Calibri" w:cs="Calibri"/>
                <w:sz w:val="20"/>
              </w:rPr>
              <w:br/>
              <w:t>Delega revisione strum. militare</w:t>
            </w:r>
          </w:p>
        </w:tc>
        <w:tc>
          <w:tcPr>
            <w:tcW w:w="1089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917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820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92</w:t>
            </w:r>
          </w:p>
        </w:tc>
        <w:tc>
          <w:tcPr>
            <w:tcW w:w="646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D9D9D9" w:fill="D9D9D9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345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sz w:val="20"/>
              </w:rPr>
            </w:pPr>
            <w:r w:rsidRPr="00964B76">
              <w:rPr>
                <w:rFonts w:ascii="Calibri" w:hAnsi="Calibri" w:cs="Calibri"/>
                <w:sz w:val="20"/>
              </w:rPr>
              <w:t> 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pct"/>
            <w:shd w:val="clear" w:color="000000" w:fill="B4CFFC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pct"/>
            <w:shd w:val="clear" w:color="000000" w:fill="90B8FA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964B76" w:rsidRPr="00964B76" w:rsidTr="00964B76">
        <w:trPr>
          <w:trHeight w:val="1110"/>
          <w:jc w:val="center"/>
        </w:trPr>
        <w:tc>
          <w:tcPr>
            <w:tcW w:w="1364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366092"/>
                <w:sz w:val="24"/>
                <w:szCs w:val="24"/>
              </w:rPr>
            </w:pPr>
            <w:r w:rsidRPr="00964B76">
              <w:rPr>
                <w:rFonts w:ascii="Calibri" w:hAnsi="Calibri" w:cs="Calibri"/>
                <w:b/>
                <w:bCs/>
                <w:color w:val="366092"/>
                <w:sz w:val="24"/>
                <w:szCs w:val="24"/>
              </w:rPr>
              <w:t>59</w:t>
            </w:r>
          </w:p>
        </w:tc>
        <w:tc>
          <w:tcPr>
            <w:tcW w:w="1089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366092"/>
                <w:sz w:val="24"/>
                <w:szCs w:val="24"/>
              </w:rPr>
            </w:pPr>
            <w:r w:rsidRPr="00964B76">
              <w:rPr>
                <w:rFonts w:ascii="Calibri" w:hAnsi="Calibri" w:cs="Calibri"/>
                <w:b/>
                <w:bCs/>
                <w:color w:val="366092"/>
                <w:sz w:val="24"/>
                <w:szCs w:val="24"/>
              </w:rPr>
              <w:t>479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366092"/>
                <w:sz w:val="24"/>
                <w:szCs w:val="24"/>
              </w:rPr>
            </w:pPr>
            <w:r w:rsidRPr="00964B76">
              <w:rPr>
                <w:rFonts w:ascii="Calibri" w:hAnsi="Calibri" w:cs="Calibri"/>
                <w:b/>
                <w:bCs/>
                <w:color w:val="366092"/>
                <w:sz w:val="24"/>
                <w:szCs w:val="24"/>
              </w:rPr>
              <w:t>168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366092"/>
                <w:sz w:val="24"/>
                <w:szCs w:val="24"/>
              </w:rPr>
            </w:pPr>
            <w:r w:rsidRPr="00964B76">
              <w:rPr>
                <w:rFonts w:ascii="Calibri" w:hAnsi="Calibri" w:cs="Calibri"/>
                <w:b/>
                <w:bCs/>
                <w:color w:val="366092"/>
                <w:sz w:val="24"/>
                <w:szCs w:val="24"/>
              </w:rPr>
              <w:t>197</w:t>
            </w:r>
          </w:p>
        </w:tc>
        <w:tc>
          <w:tcPr>
            <w:tcW w:w="646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366092"/>
                <w:sz w:val="24"/>
                <w:szCs w:val="24"/>
              </w:rPr>
            </w:pPr>
            <w:r w:rsidRPr="00964B76">
              <w:rPr>
                <w:rFonts w:ascii="Calibri" w:hAnsi="Calibri" w:cs="Calibri"/>
                <w:b/>
                <w:bCs/>
                <w:color w:val="366092"/>
                <w:sz w:val="24"/>
                <w:szCs w:val="24"/>
              </w:rPr>
              <w:t>91</w:t>
            </w:r>
          </w:p>
        </w:tc>
        <w:tc>
          <w:tcPr>
            <w:tcW w:w="610" w:type="pct"/>
            <w:shd w:val="clear" w:color="auto" w:fill="auto"/>
            <w:vAlign w:val="center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center"/>
              <w:rPr>
                <w:rFonts w:ascii="Calibri" w:hAnsi="Calibri" w:cs="Calibri"/>
                <w:b/>
                <w:bCs/>
                <w:color w:val="366092"/>
                <w:sz w:val="24"/>
                <w:szCs w:val="24"/>
              </w:rPr>
            </w:pPr>
            <w:r w:rsidRPr="00964B76">
              <w:rPr>
                <w:rFonts w:ascii="Calibri" w:hAnsi="Calibri" w:cs="Calibri"/>
                <w:b/>
                <w:bCs/>
                <w:color w:val="366092"/>
                <w:sz w:val="24"/>
                <w:szCs w:val="24"/>
              </w:rPr>
              <w:t>8</w:t>
            </w:r>
          </w:p>
        </w:tc>
      </w:tr>
      <w:tr w:rsidR="00964B76" w:rsidRPr="00964B76" w:rsidTr="00964B76">
        <w:trPr>
          <w:trHeight w:val="990"/>
          <w:jc w:val="center"/>
        </w:trPr>
        <w:tc>
          <w:tcPr>
            <w:tcW w:w="4390" w:type="pct"/>
            <w:gridSpan w:val="5"/>
            <w:shd w:val="clear" w:color="auto" w:fill="auto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Lo </w:t>
            </w:r>
            <w:r w:rsidRPr="00964B76">
              <w:rPr>
                <w:rFonts w:ascii="Calibri" w:hAnsi="Calibri" w:cs="Calibri"/>
                <w:b/>
                <w:bCs/>
                <w:color w:val="69809F"/>
                <w:szCs w:val="22"/>
              </w:rPr>
              <w:t>sfondo azzurro-grigio nel titolo della legge</w:t>
            </w: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indica leggi che il Senato ha esaminato in</w:t>
            </w:r>
            <w:r w:rsidRPr="00964B76">
              <w:rPr>
                <w:rFonts w:ascii="Calibri" w:hAnsi="Calibri" w:cs="Calibri"/>
                <w:b/>
                <w:bCs/>
                <w:color w:val="9933FF"/>
                <w:szCs w:val="22"/>
              </w:rPr>
              <w:t xml:space="preserve"> </w:t>
            </w:r>
            <w:r w:rsidRPr="00964B76">
              <w:rPr>
                <w:rFonts w:ascii="Calibri" w:hAnsi="Calibri" w:cs="Calibri"/>
                <w:b/>
                <w:bCs/>
                <w:color w:val="69809F"/>
                <w:szCs w:val="22"/>
              </w:rPr>
              <w:t>sede redigente</w:t>
            </w: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; il </w:t>
            </w:r>
            <w:r w:rsidRPr="00964B76">
              <w:rPr>
                <w:rFonts w:ascii="Calibri" w:hAnsi="Calibri" w:cs="Calibri"/>
                <w:b/>
                <w:bCs/>
                <w:color w:val="C00000"/>
                <w:szCs w:val="22"/>
              </w:rPr>
              <w:t>carattere in rosso</w:t>
            </w: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 indica leggi approvate in </w:t>
            </w:r>
            <w:r w:rsidRPr="00964B76">
              <w:rPr>
                <w:rFonts w:ascii="Calibri" w:hAnsi="Calibri" w:cs="Calibri"/>
                <w:b/>
                <w:bCs/>
                <w:color w:val="C00000"/>
                <w:szCs w:val="22"/>
              </w:rPr>
              <w:t>sede legislativa</w:t>
            </w: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.</w:t>
            </w:r>
          </w:p>
        </w:tc>
        <w:tc>
          <w:tcPr>
            <w:tcW w:w="610" w:type="pct"/>
            <w:shd w:val="clear" w:color="auto" w:fill="auto"/>
            <w:noWrap/>
            <w:vAlign w:val="bottom"/>
            <w:hideMark/>
          </w:tcPr>
          <w:p w:rsidR="00964B76" w:rsidRPr="00964B76" w:rsidRDefault="00964B76" w:rsidP="00964B76">
            <w:pPr>
              <w:spacing w:before="0" w:after="0" w:line="240" w:lineRule="auto"/>
              <w:ind w:firstLine="0"/>
              <w:contextualSpacing w:val="0"/>
              <w:jc w:val="lef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 w:rsidRPr="00964B76">
              <w:rPr>
                <w:rFonts w:ascii="Calibri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88003B" w:rsidRPr="00544481" w:rsidRDefault="0088003B" w:rsidP="00544481"/>
    <w:sectPr w:rsidR="0088003B" w:rsidRPr="00544481" w:rsidSect="0088003B">
      <w:pgSz w:w="11906" w:h="16838" w:code="9"/>
      <w:pgMar w:top="567" w:right="567" w:bottom="567" w:left="567" w:header="284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003B"/>
    <w:rsid w:val="0003747B"/>
    <w:rsid w:val="001B1880"/>
    <w:rsid w:val="00283316"/>
    <w:rsid w:val="00312E15"/>
    <w:rsid w:val="003C0945"/>
    <w:rsid w:val="00544481"/>
    <w:rsid w:val="00794398"/>
    <w:rsid w:val="008638B3"/>
    <w:rsid w:val="0088003B"/>
    <w:rsid w:val="008A3368"/>
    <w:rsid w:val="00964B76"/>
    <w:rsid w:val="00A40F47"/>
    <w:rsid w:val="00A54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4CE61D"/>
  <w15:chartTrackingRefBased/>
  <w15:docId w15:val="{C7634E71-1AC4-4377-8C99-371EBEB6C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aliases w:val="Normale Osservatorio"/>
    <w:qFormat/>
    <w:rsid w:val="0003747B"/>
    <w:pPr>
      <w:spacing w:before="60" w:after="60" w:line="300" w:lineRule="atLeast"/>
      <w:ind w:firstLine="284"/>
      <w:contextualSpacing/>
      <w:jc w:val="both"/>
    </w:pPr>
    <w:rPr>
      <w:rFonts w:cs="Times New Roman"/>
      <w:szCs w:val="20"/>
      <w:lang w:eastAsia="it-IT"/>
    </w:rPr>
  </w:style>
  <w:style w:type="paragraph" w:styleId="Titolo1">
    <w:name w:val="heading 1"/>
    <w:basedOn w:val="Titolo"/>
    <w:next w:val="Normale"/>
    <w:link w:val="Titolo1Carattere"/>
    <w:uiPriority w:val="9"/>
    <w:qFormat/>
    <w:rsid w:val="00312E15"/>
    <w:pPr>
      <w:keepNext/>
      <w:keepLines/>
      <w:spacing w:before="120" w:after="120" w:line="360" w:lineRule="auto"/>
      <w:ind w:firstLine="0"/>
      <w:jc w:val="center"/>
      <w:outlineLvl w:val="0"/>
    </w:pPr>
    <w:rPr>
      <w:color w:val="2E74B5" w:themeColor="accent1" w:themeShade="BF"/>
      <w:sz w:val="32"/>
      <w:szCs w:val="32"/>
    </w:rPr>
  </w:style>
  <w:style w:type="paragraph" w:styleId="Titolo2">
    <w:name w:val="heading 2"/>
    <w:basedOn w:val="Titolo"/>
    <w:next w:val="Normale"/>
    <w:link w:val="Titolo2Carattere"/>
    <w:uiPriority w:val="9"/>
    <w:unhideWhenUsed/>
    <w:qFormat/>
    <w:rsid w:val="00312E15"/>
    <w:pPr>
      <w:keepNext/>
      <w:keepLines/>
      <w:spacing w:before="60" w:after="60"/>
      <w:ind w:firstLine="0"/>
      <w:jc w:val="left"/>
      <w:outlineLvl w:val="1"/>
    </w:pPr>
    <w:rPr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312E15"/>
    <w:pPr>
      <w:spacing w:before="0" w:after="0" w:line="240" w:lineRule="auto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312E15"/>
    <w:rPr>
      <w:rFonts w:asciiTheme="majorHAnsi" w:eastAsiaTheme="majorEastAsia" w:hAnsiTheme="majorHAnsi" w:cstheme="majorBidi"/>
      <w:spacing w:val="-10"/>
      <w:kern w:val="28"/>
      <w:sz w:val="56"/>
      <w:szCs w:val="56"/>
      <w:lang w:eastAsia="it-IT"/>
    </w:rPr>
  </w:style>
  <w:style w:type="character" w:customStyle="1" w:styleId="Titolo1Carattere">
    <w:name w:val="Titolo 1 Carattere"/>
    <w:basedOn w:val="Carpredefinitoparagrafo"/>
    <w:link w:val="Titolo1"/>
    <w:uiPriority w:val="9"/>
    <w:rsid w:val="00312E15"/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32"/>
      <w:szCs w:val="32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rsid w:val="00312E15"/>
    <w:rPr>
      <w:rFonts w:asciiTheme="majorHAnsi" w:eastAsiaTheme="majorEastAsia" w:hAnsiTheme="majorHAnsi" w:cstheme="majorBidi"/>
      <w:color w:val="2E74B5" w:themeColor="accent1" w:themeShade="BF"/>
      <w:spacing w:val="-10"/>
      <w:kern w:val="28"/>
      <w:sz w:val="26"/>
      <w:szCs w:val="26"/>
      <w:lang w:eastAsia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A40F47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A40F47"/>
    <w:rPr>
      <w:color w:val="800080"/>
      <w:u w:val="single"/>
    </w:rPr>
  </w:style>
  <w:style w:type="paragraph" w:customStyle="1" w:styleId="msonormal0">
    <w:name w:val="msonormal"/>
    <w:basedOn w:val="Normale"/>
    <w:rsid w:val="00A40F4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/>
      <w:sz w:val="24"/>
      <w:szCs w:val="24"/>
    </w:rPr>
  </w:style>
  <w:style w:type="paragraph" w:customStyle="1" w:styleId="font0">
    <w:name w:val="font0"/>
    <w:basedOn w:val="Normale"/>
    <w:rsid w:val="00A40F4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hAnsi="Calibri" w:cs="Calibri"/>
      <w:color w:val="000000"/>
      <w:sz w:val="24"/>
      <w:szCs w:val="24"/>
    </w:rPr>
  </w:style>
  <w:style w:type="paragraph" w:customStyle="1" w:styleId="font5">
    <w:name w:val="font5"/>
    <w:basedOn w:val="Normale"/>
    <w:rsid w:val="00A40F4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hAnsi="Calibri" w:cs="Calibri"/>
      <w:b/>
      <w:bCs/>
      <w:color w:val="69809F"/>
      <w:szCs w:val="22"/>
    </w:rPr>
  </w:style>
  <w:style w:type="paragraph" w:customStyle="1" w:styleId="font6">
    <w:name w:val="font6"/>
    <w:basedOn w:val="Normale"/>
    <w:rsid w:val="00A40F4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hAnsi="Calibri" w:cs="Calibri"/>
      <w:b/>
      <w:bCs/>
      <w:color w:val="9933FF"/>
      <w:szCs w:val="22"/>
    </w:rPr>
  </w:style>
  <w:style w:type="paragraph" w:customStyle="1" w:styleId="font7">
    <w:name w:val="font7"/>
    <w:basedOn w:val="Normale"/>
    <w:rsid w:val="00A40F47"/>
    <w:pPr>
      <w:spacing w:before="100" w:beforeAutospacing="1" w:after="100" w:afterAutospacing="1" w:line="240" w:lineRule="auto"/>
      <w:ind w:firstLine="0"/>
      <w:contextualSpacing w:val="0"/>
      <w:jc w:val="left"/>
    </w:pPr>
    <w:rPr>
      <w:rFonts w:ascii="Calibri" w:hAnsi="Calibri" w:cs="Calibri"/>
      <w:b/>
      <w:bCs/>
      <w:color w:val="C00000"/>
      <w:szCs w:val="22"/>
    </w:rPr>
  </w:style>
  <w:style w:type="paragraph" w:customStyle="1" w:styleId="xl94">
    <w:name w:val="xl94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1F4E78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b/>
      <w:bCs/>
      <w:color w:val="FFFFFF"/>
      <w:sz w:val="24"/>
      <w:szCs w:val="24"/>
    </w:rPr>
  </w:style>
  <w:style w:type="paragraph" w:customStyle="1" w:styleId="xl95">
    <w:name w:val="xl95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sz w:val="20"/>
    </w:rPr>
  </w:style>
  <w:style w:type="paragraph" w:customStyle="1" w:styleId="xl96">
    <w:name w:val="xl96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7">
    <w:name w:val="xl97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B4CFFC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90B8FA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73A6F9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B4CFFC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90B8FA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/>
      <w:color w:val="000000"/>
      <w:sz w:val="20"/>
    </w:rPr>
  </w:style>
  <w:style w:type="paragraph" w:customStyle="1" w:styleId="xl106">
    <w:name w:val="xl106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color w:val="C00000"/>
      <w:sz w:val="20"/>
    </w:rPr>
  </w:style>
  <w:style w:type="paragraph" w:customStyle="1" w:styleId="xl107">
    <w:name w:val="xl107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ACB9CA"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sz w:val="20"/>
    </w:rPr>
  </w:style>
  <w:style w:type="paragraph" w:customStyle="1" w:styleId="xl108">
    <w:name w:val="xl108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sz w:val="20"/>
    </w:rPr>
  </w:style>
  <w:style w:type="paragraph" w:customStyle="1" w:styleId="xl109">
    <w:name w:val="xl109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D9D9D9" w:fill="D9D9D9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ACB9CA"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color w:val="FF0000"/>
      <w:sz w:val="20"/>
    </w:rPr>
  </w:style>
  <w:style w:type="paragraph" w:customStyle="1" w:styleId="xl113">
    <w:name w:val="xl113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4F8FF7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4">
    <w:name w:val="xl114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D9D9D9" w:fill="D9D9D9"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sz w:val="20"/>
    </w:rPr>
  </w:style>
  <w:style w:type="paragraph" w:customStyle="1" w:styleId="xl115">
    <w:name w:val="xl115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16">
    <w:name w:val="xl116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73A6F9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pacing w:before="100" w:beforeAutospacing="1" w:after="100" w:afterAutospacing="1" w:line="240" w:lineRule="auto"/>
      <w:ind w:firstLine="0"/>
      <w:contextualSpacing w:val="0"/>
      <w:jc w:val="left"/>
      <w:textAlignment w:val="top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Normale"/>
    <w:rsid w:val="00A40F47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1F4E78"/>
      <w:spacing w:before="100" w:beforeAutospacing="1" w:after="100" w:afterAutospacing="1" w:line="240" w:lineRule="auto"/>
      <w:ind w:firstLine="0"/>
      <w:contextualSpacing w:val="0"/>
      <w:jc w:val="center"/>
      <w:textAlignment w:val="center"/>
    </w:pPr>
    <w:rPr>
      <w:rFonts w:ascii="Times New Roman" w:hAnsi="Times New Roman"/>
      <w:b/>
      <w:bCs/>
      <w:color w:val="FFFFFF"/>
      <w:sz w:val="28"/>
      <w:szCs w:val="28"/>
    </w:rPr>
  </w:style>
  <w:style w:type="paragraph" w:customStyle="1" w:styleId="xl119">
    <w:name w:val="xl119"/>
    <w:basedOn w:val="Normale"/>
    <w:rsid w:val="001B188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000000" w:fill="CCC0DA"/>
      <w:spacing w:before="100" w:beforeAutospacing="1" w:after="100" w:afterAutospacing="1" w:line="240" w:lineRule="auto"/>
      <w:ind w:firstLine="0"/>
      <w:contextualSpacing w:val="0"/>
      <w:jc w:val="left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Normale"/>
    <w:rsid w:val="001B1880"/>
    <w:pPr>
      <w:pBdr>
        <w:top w:val="single" w:sz="12" w:space="0" w:color="FFFFFF"/>
        <w:left w:val="single" w:sz="12" w:space="0" w:color="FFFFFF"/>
        <w:bottom w:val="single" w:sz="12" w:space="0" w:color="FFFFFF"/>
        <w:right w:val="single" w:sz="12" w:space="0" w:color="FFFFFF"/>
      </w:pBdr>
      <w:shd w:val="clear" w:color="FDE9D9" w:fill="CCC0DA"/>
      <w:spacing w:before="100" w:beforeAutospacing="1" w:after="100" w:afterAutospacing="1" w:line="240" w:lineRule="auto"/>
      <w:ind w:firstLine="0"/>
      <w:contextualSpacing w:val="0"/>
      <w:jc w:val="right"/>
      <w:textAlignment w:val="center"/>
    </w:pPr>
    <w:rPr>
      <w:rFonts w:ascii="Times New Roman" w:hAnsi="Times New Roman"/>
      <w:b/>
      <w:bCs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49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8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9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8A6F82E</Template>
  <TotalTime>2</TotalTime>
  <Pages>4</Pages>
  <Words>478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Camera dei Deputati</Company>
  <LinksUpToDate>false</LinksUpToDate>
  <CharactersWithSpaces>3197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Alessandro Orciuolo</dc:creator>
  <cp:keywords/>
  <dc:description/>
  <cp:lastModifiedBy>Alessandro Orciuolo</cp:lastModifiedBy>
  <cp:revision>2</cp:revision>
  <dcterms:created xsi:type="dcterms:W3CDTF">2022-09-22T14:13:00Z</dcterms:created>
  <dcterms:modified xsi:type="dcterms:W3CDTF">2022-09-22T14:13:00Z</dcterms:modified>
</cp:coreProperties>
</file>